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443" w:rsidRDefault="003302E0" w:rsidP="003302E0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AD2443" w:rsidRDefault="00AD2443" w:rsidP="006809B9">
      <w:pPr>
        <w:jc w:val="both"/>
        <w:rPr>
          <w:sz w:val="28"/>
        </w:rPr>
      </w:pPr>
    </w:p>
    <w:p w:rsidR="0044062A" w:rsidRDefault="0044062A" w:rsidP="0044062A">
      <w:pPr>
        <w:pStyle w:val="10"/>
        <w:keepNext/>
        <w:keepLines/>
        <w:shd w:val="clear" w:color="auto" w:fill="auto"/>
        <w:spacing w:after="0" w:line="270" w:lineRule="exact"/>
        <w:ind w:right="20"/>
      </w:pPr>
      <w:bookmarkStart w:id="0" w:name="bookmark0"/>
    </w:p>
    <w:p w:rsidR="0044062A" w:rsidRDefault="0044062A" w:rsidP="003302E0">
      <w:pPr>
        <w:pStyle w:val="10"/>
        <w:keepNext/>
        <w:keepLines/>
        <w:shd w:val="clear" w:color="auto" w:fill="auto"/>
        <w:spacing w:after="0" w:line="240" w:lineRule="auto"/>
        <w:ind w:right="20"/>
      </w:pPr>
      <w:r>
        <w:t>ПОЛОЖЕНИЕ</w:t>
      </w:r>
      <w:bookmarkEnd w:id="0"/>
    </w:p>
    <w:p w:rsidR="0044062A" w:rsidRDefault="0044062A" w:rsidP="0044062A">
      <w:pPr>
        <w:pStyle w:val="10"/>
        <w:keepNext/>
        <w:keepLines/>
        <w:shd w:val="clear" w:color="auto" w:fill="auto"/>
        <w:spacing w:after="0" w:line="240" w:lineRule="auto"/>
        <w:ind w:right="20" w:firstLine="567"/>
      </w:pPr>
      <w:bookmarkStart w:id="1" w:name="bookmark1"/>
      <w:r>
        <w:t>о проведении Всероссийского конкурса на лучшую работу, посвященную противодействию коррупции</w:t>
      </w:r>
      <w:bookmarkEnd w:id="1"/>
    </w:p>
    <w:p w:rsidR="0044062A" w:rsidRDefault="0044062A" w:rsidP="0044062A">
      <w:pPr>
        <w:pStyle w:val="5"/>
        <w:shd w:val="clear" w:color="auto" w:fill="auto"/>
        <w:spacing w:line="240" w:lineRule="auto"/>
        <w:ind w:firstLine="567"/>
        <w:jc w:val="both"/>
      </w:pPr>
    </w:p>
    <w:p w:rsidR="0044062A" w:rsidRDefault="0044062A" w:rsidP="003302E0">
      <w:pPr>
        <w:pStyle w:val="5"/>
        <w:numPr>
          <w:ilvl w:val="0"/>
          <w:numId w:val="20"/>
        </w:numPr>
        <w:shd w:val="clear" w:color="auto" w:fill="auto"/>
        <w:spacing w:line="240" w:lineRule="auto"/>
        <w:ind w:left="0" w:firstLine="426"/>
        <w:jc w:val="center"/>
      </w:pPr>
      <w:r>
        <w:t>Общие положения</w:t>
      </w:r>
    </w:p>
    <w:p w:rsidR="0044062A" w:rsidRDefault="0044062A" w:rsidP="0044062A">
      <w:pPr>
        <w:pStyle w:val="5"/>
        <w:shd w:val="clear" w:color="auto" w:fill="auto"/>
        <w:spacing w:line="240" w:lineRule="auto"/>
        <w:ind w:left="1287"/>
      </w:pPr>
    </w:p>
    <w:p w:rsidR="0044062A" w:rsidRDefault="0044062A" w:rsidP="00B74BD9">
      <w:pPr>
        <w:pStyle w:val="5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Настоящее Положение определяет условия, порядок организации и проведения регионального этапа Всероссийского конкурса на лучшую работу, посвященную противодействию коррупции (далее - Конкурс).</w:t>
      </w:r>
    </w:p>
    <w:p w:rsidR="0044062A" w:rsidRDefault="0044062A" w:rsidP="00B74BD9">
      <w:pPr>
        <w:pStyle w:val="5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Организатором Конкурса выступает Министерство просвещения Российской Федерации (далее - Организатор).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Организатором регионального этапа Конкурса выступает Министерство образования и науки Карачаево-Черкесской Республики (далее – региональный Организатор).</w:t>
      </w:r>
    </w:p>
    <w:p w:rsidR="0044062A" w:rsidRDefault="0044062A" w:rsidP="00B74BD9">
      <w:pPr>
        <w:pStyle w:val="5"/>
        <w:numPr>
          <w:ilvl w:val="0"/>
          <w:numId w:val="7"/>
        </w:numPr>
        <w:shd w:val="clear" w:color="auto" w:fill="auto"/>
        <w:tabs>
          <w:tab w:val="left" w:pos="1134"/>
          <w:tab w:val="left" w:pos="1460"/>
        </w:tabs>
        <w:spacing w:line="240" w:lineRule="auto"/>
        <w:ind w:right="20" w:firstLine="567"/>
        <w:jc w:val="both"/>
      </w:pPr>
      <w:r>
        <w:t>Оператор Конкурса - федеральное государственное бюджетное учреждение культуры «Всероссийский центр развития художественного творчества и гуманитарных технологий» (далее - Оператор).</w:t>
      </w:r>
    </w:p>
    <w:p w:rsidR="0044062A" w:rsidRDefault="0044062A" w:rsidP="00B74BD9">
      <w:pPr>
        <w:pStyle w:val="5"/>
        <w:shd w:val="clear" w:color="auto" w:fill="auto"/>
        <w:tabs>
          <w:tab w:val="left" w:pos="1134"/>
          <w:tab w:val="left" w:pos="1460"/>
        </w:tabs>
        <w:spacing w:line="240" w:lineRule="auto"/>
        <w:ind w:right="20" w:firstLine="567"/>
        <w:jc w:val="both"/>
      </w:pPr>
      <w:r>
        <w:t xml:space="preserve">Региональный оператор Конкурса - </w:t>
      </w:r>
      <w:r w:rsidRPr="00B36928">
        <w:rPr>
          <w:sz w:val="26"/>
          <w:szCs w:val="26"/>
        </w:rPr>
        <w:t>РГБУ ДПО «КЧРИПКРО</w:t>
      </w:r>
      <w:r>
        <w:rPr>
          <w:sz w:val="26"/>
          <w:szCs w:val="26"/>
        </w:rPr>
        <w:t>» (далее – Региональный оператор).</w:t>
      </w:r>
    </w:p>
    <w:p w:rsidR="0044062A" w:rsidRDefault="0044062A" w:rsidP="00B74BD9">
      <w:pPr>
        <w:pStyle w:val="5"/>
        <w:numPr>
          <w:ilvl w:val="0"/>
          <w:numId w:val="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r>
        <w:t>Конкурс проводится в рамках реализации: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Федерального закона от 25 декабря 2008г. № 273-ФЭ «О противодействии коррупции»;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Федерального закона от 29 декабря 2012 г. № 273-Ф3 «Об образовании в Российской Федерации»;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Указа Президента Российской Федерации от 21 июля 2020 года № 474 «О приоритетных целях развития Российской Федерации на период до 2030 года»;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Указа Президента Российской Федерации от 16 августа 2021 г. № 478 «О Национальном плане противодействия коррупции на 2021-2024 годы»;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Указа Президента Российской Федерации от 24 марта 2021 г. № 163 «О праздновании 300-летия прокуратуры России»;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r>
        <w:t xml:space="preserve">Приказа </w:t>
      </w:r>
      <w:proofErr w:type="spellStart"/>
      <w:r>
        <w:t>Минпросвещения</w:t>
      </w:r>
      <w:proofErr w:type="spellEnd"/>
      <w:r>
        <w:t xml:space="preserve"> России от 30 сентября 2021 г. № 682 «Об утверждении </w:t>
      </w:r>
      <w:proofErr w:type="gramStart"/>
      <w:r>
        <w:t>Плана противодействия коррупции Министерства просвещения Российской Федерации</w:t>
      </w:r>
      <w:proofErr w:type="gramEnd"/>
      <w:r>
        <w:t xml:space="preserve"> на 2021-2024 годы»;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распоряжения Правительства Российской Федерации от 12 ноября 2020 г.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№996-р.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B74BD9" w:rsidRDefault="00B74BD9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B74BD9" w:rsidRDefault="00B74BD9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B74BD9" w:rsidRDefault="00B74BD9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44062A" w:rsidRDefault="0044062A" w:rsidP="003302E0">
      <w:pPr>
        <w:pStyle w:val="5"/>
        <w:numPr>
          <w:ilvl w:val="0"/>
          <w:numId w:val="20"/>
        </w:numPr>
        <w:shd w:val="clear" w:color="auto" w:fill="auto"/>
        <w:spacing w:line="240" w:lineRule="auto"/>
        <w:jc w:val="center"/>
      </w:pPr>
      <w:r>
        <w:lastRenderedPageBreak/>
        <w:t>Основные понятия, применяемые в настоящем Положении</w:t>
      </w:r>
    </w:p>
    <w:p w:rsidR="0044062A" w:rsidRDefault="0044062A" w:rsidP="003302E0">
      <w:pPr>
        <w:pStyle w:val="5"/>
        <w:shd w:val="clear" w:color="auto" w:fill="auto"/>
        <w:spacing w:line="240" w:lineRule="auto"/>
        <w:ind w:left="1287"/>
        <w:jc w:val="both"/>
      </w:pPr>
    </w:p>
    <w:p w:rsidR="0044062A" w:rsidRDefault="0044062A" w:rsidP="00B74BD9">
      <w:pPr>
        <w:pStyle w:val="5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proofErr w:type="gramStart"/>
      <w: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, а также совершение деяний, указанных выше, от имени или в интересах юридического лица (п. «а», «б» ст. 1 Федерального закона от 25 декабря 2008 г. № 273-Ф3 «О противодействии коррупции»).</w:t>
      </w:r>
    </w:p>
    <w:p w:rsidR="0044062A" w:rsidRDefault="0044062A" w:rsidP="00B74BD9">
      <w:pPr>
        <w:pStyle w:val="5"/>
        <w:numPr>
          <w:ilvl w:val="0"/>
          <w:numId w:val="8"/>
        </w:numPr>
        <w:shd w:val="clear" w:color="auto" w:fill="auto"/>
        <w:tabs>
          <w:tab w:val="left" w:pos="1326"/>
          <w:tab w:val="left" w:pos="1388"/>
        </w:tabs>
        <w:spacing w:line="240" w:lineRule="auto"/>
        <w:ind w:right="20" w:firstLine="567"/>
        <w:jc w:val="both"/>
      </w:pPr>
      <w:proofErr w:type="gramStart"/>
      <w: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 коррупции, в том числе по выявлению и последующему устранению причин коррупции (профилактика коррупции); по выявлению, предупреждению, пресечению, раскрытию и расследованию коррупционных правонарушений (борьба с коррупцией);</w:t>
      </w:r>
      <w:proofErr w:type="gramEnd"/>
      <w:r>
        <w:t xml:space="preserve"> по минимизации и (или) ликвидации последствий коррупционных правонарушений.</w:t>
      </w:r>
    </w:p>
    <w:p w:rsidR="0044062A" w:rsidRDefault="0044062A" w:rsidP="00B74BD9">
      <w:pPr>
        <w:pStyle w:val="5"/>
        <w:numPr>
          <w:ilvl w:val="0"/>
          <w:numId w:val="8"/>
        </w:numPr>
        <w:shd w:val="clear" w:color="auto" w:fill="auto"/>
        <w:tabs>
          <w:tab w:val="left" w:pos="1234"/>
          <w:tab w:val="left" w:pos="1326"/>
        </w:tabs>
        <w:spacing w:line="240" w:lineRule="auto"/>
        <w:ind w:firstLine="567"/>
        <w:jc w:val="both"/>
      </w:pPr>
      <w:r>
        <w:t xml:space="preserve">Формы участия обучающихся в </w:t>
      </w:r>
      <w:proofErr w:type="spellStart"/>
      <w:r>
        <w:t>антикоррупционных</w:t>
      </w:r>
      <w:proofErr w:type="spellEnd"/>
      <w:r>
        <w:t xml:space="preserve"> мероприятиях:</w:t>
      </w:r>
    </w:p>
    <w:p w:rsidR="0044062A" w:rsidRDefault="0044062A" w:rsidP="00B74BD9">
      <w:pPr>
        <w:pStyle w:val="5"/>
        <w:numPr>
          <w:ilvl w:val="0"/>
          <w:numId w:val="9"/>
        </w:numPr>
        <w:shd w:val="clear" w:color="auto" w:fill="auto"/>
        <w:tabs>
          <w:tab w:val="left" w:pos="946"/>
          <w:tab w:val="left" w:pos="1326"/>
        </w:tabs>
        <w:spacing w:line="240" w:lineRule="auto"/>
        <w:ind w:right="20" w:firstLine="567"/>
        <w:jc w:val="both"/>
      </w:pPr>
      <w:proofErr w:type="gramStart"/>
      <w:r>
        <w:t>дискуссионные формы: диспут, дискуссия, дебаты, конференция, круглый стол, вечер вопросов и ответов, встреча с интересными людьми, лекция;</w:t>
      </w:r>
      <w:proofErr w:type="gramEnd"/>
    </w:p>
    <w:p w:rsidR="0044062A" w:rsidRDefault="0044062A" w:rsidP="00B74BD9">
      <w:pPr>
        <w:pStyle w:val="5"/>
        <w:numPr>
          <w:ilvl w:val="0"/>
          <w:numId w:val="9"/>
        </w:numPr>
        <w:shd w:val="clear" w:color="auto" w:fill="auto"/>
        <w:tabs>
          <w:tab w:val="left" w:pos="1009"/>
          <w:tab w:val="left" w:pos="1326"/>
        </w:tabs>
        <w:spacing w:line="240" w:lineRule="auto"/>
        <w:ind w:right="20" w:firstLine="567"/>
        <w:jc w:val="both"/>
      </w:pPr>
      <w:r>
        <w:t xml:space="preserve">формы состязательного характера: конкурс, викторина, марафон, </w:t>
      </w:r>
      <w:proofErr w:type="spellStart"/>
      <w:r>
        <w:t>квест</w:t>
      </w:r>
      <w:proofErr w:type="spellEnd"/>
      <w:r>
        <w:t>, деловая или ролевая игра и др.;</w:t>
      </w:r>
    </w:p>
    <w:p w:rsidR="0044062A" w:rsidRDefault="0044062A" w:rsidP="00B74BD9">
      <w:pPr>
        <w:pStyle w:val="5"/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proofErr w:type="gramStart"/>
      <w:r>
        <w:t>- творческие формы: фестиваль, выставка, акция, проект, рисунок, социальный ролик, комикс, репортаж и др.</w:t>
      </w:r>
      <w:proofErr w:type="gramEnd"/>
    </w:p>
    <w:p w:rsidR="0044062A" w:rsidRDefault="0044062A" w:rsidP="00B74BD9">
      <w:pPr>
        <w:pStyle w:val="5"/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r>
        <w:t>2.4. Проект - совокупность действий (планы работы, мероприятия), ограниченных во времени и направленных на решение проблемы или достижение конкретной цели (создание конкретного продукта). Проекты могут быть просветительскими, социальными, исследовательскими, творческими;</w:t>
      </w:r>
    </w:p>
    <w:p w:rsidR="0044062A" w:rsidRDefault="0044062A" w:rsidP="00B74BD9">
      <w:pPr>
        <w:pStyle w:val="5"/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r>
        <w:t>просветительский проект - направлен на расширение осведомленности адресной аудитории в определённой области знаний или сфере жизнедеятельности, основан на конкретных научных принципах и ценностных ориентациях;</w:t>
      </w:r>
    </w:p>
    <w:p w:rsidR="0044062A" w:rsidRDefault="0044062A" w:rsidP="00B74BD9">
      <w:pPr>
        <w:pStyle w:val="5"/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r>
        <w:t>социальный проект - направлен на привлечение внимания к актуальным социальным проблемам и вовлечение адресной аудитории в реальную практическую деятельность по решению заявленной социальной проблемы, содержит модель/алгоритм/план действий с описанием мероприятий, условий, рисков, методов и цифровых показателей достижения планируемых результатов;</w:t>
      </w:r>
    </w:p>
    <w:p w:rsidR="0044062A" w:rsidRDefault="0044062A" w:rsidP="00B74BD9">
      <w:pPr>
        <w:pStyle w:val="5"/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r>
        <w:t>исследовательский проект - направлен на изучение социальной проблемы, включает в себя сбор и обработку информации с соблюдением правил научного исследования и последующей его презентацией для широкой аудитории;</w:t>
      </w:r>
    </w:p>
    <w:p w:rsidR="0044062A" w:rsidRDefault="0044062A" w:rsidP="00B74BD9">
      <w:pPr>
        <w:pStyle w:val="5"/>
        <w:shd w:val="clear" w:color="auto" w:fill="auto"/>
        <w:tabs>
          <w:tab w:val="left" w:pos="1326"/>
        </w:tabs>
        <w:spacing w:line="240" w:lineRule="auto"/>
        <w:ind w:right="20" w:firstLine="567"/>
        <w:jc w:val="both"/>
      </w:pPr>
      <w:r>
        <w:lastRenderedPageBreak/>
        <w:t>творческий проект - направлен на создание творческого продукта (спектакль, видеоролик, реклама и т.д.) с использованием широкого спектра методов и средств достижения результата, отражающего личную позицию авторов проекта.</w:t>
      </w:r>
    </w:p>
    <w:p w:rsidR="0044062A" w:rsidRDefault="0044062A" w:rsidP="00B74BD9">
      <w:pPr>
        <w:pStyle w:val="5"/>
        <w:numPr>
          <w:ilvl w:val="0"/>
          <w:numId w:val="20"/>
        </w:numPr>
        <w:shd w:val="clear" w:color="auto" w:fill="auto"/>
        <w:spacing w:line="240" w:lineRule="auto"/>
        <w:ind w:right="20"/>
        <w:jc w:val="center"/>
      </w:pPr>
      <w:r>
        <w:t>Цели и задачи Конкурса</w:t>
      </w:r>
    </w:p>
    <w:p w:rsidR="0044062A" w:rsidRDefault="0044062A" w:rsidP="003302E0">
      <w:pPr>
        <w:pStyle w:val="5"/>
        <w:shd w:val="clear" w:color="auto" w:fill="auto"/>
        <w:spacing w:line="240" w:lineRule="auto"/>
        <w:ind w:left="1287" w:right="20"/>
        <w:jc w:val="both"/>
      </w:pPr>
    </w:p>
    <w:p w:rsidR="0044062A" w:rsidRDefault="0044062A" w:rsidP="00B74BD9">
      <w:pPr>
        <w:pStyle w:val="5"/>
        <w:numPr>
          <w:ilvl w:val="0"/>
          <w:numId w:val="10"/>
        </w:numPr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 xml:space="preserve">Цель Конкурса - формирование правовой грамотности и </w:t>
      </w:r>
      <w:proofErr w:type="spellStart"/>
      <w:r>
        <w:t>антикоррупционного</w:t>
      </w:r>
      <w:proofErr w:type="spellEnd"/>
      <w:r>
        <w:t xml:space="preserve"> мировоззрения у детей.</w:t>
      </w:r>
    </w:p>
    <w:p w:rsidR="0044062A" w:rsidRDefault="0044062A" w:rsidP="00B74BD9">
      <w:pPr>
        <w:pStyle w:val="5"/>
        <w:numPr>
          <w:ilvl w:val="0"/>
          <w:numId w:val="10"/>
        </w:numPr>
        <w:shd w:val="clear" w:color="auto" w:fill="auto"/>
        <w:tabs>
          <w:tab w:val="left" w:pos="1134"/>
          <w:tab w:val="left" w:pos="1225"/>
        </w:tabs>
        <w:spacing w:line="240" w:lineRule="auto"/>
        <w:ind w:firstLine="567"/>
        <w:jc w:val="both"/>
      </w:pPr>
      <w:r>
        <w:t>Задачи Конкурса: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развитие активной гражданской позиции, нетерпимого отношения к коррупционным проявлениям;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 xml:space="preserve">содействие популяризации государственной </w:t>
      </w:r>
      <w:proofErr w:type="spellStart"/>
      <w:r>
        <w:t>антикоррупционной</w:t>
      </w:r>
      <w:proofErr w:type="spellEnd"/>
      <w:r>
        <w:t xml:space="preserve"> политики, реализуемой в Российской Федерации, среди детей;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>выявление и распространение лучших практик образовательных организаций, направленных на реализацию мероприятий в сфере противодействия коррупции;</w:t>
      </w:r>
    </w:p>
    <w:p w:rsidR="0044062A" w:rsidRDefault="0044062A" w:rsidP="00B74BD9">
      <w:pPr>
        <w:pStyle w:val="5"/>
        <w:shd w:val="clear" w:color="auto" w:fill="auto"/>
        <w:tabs>
          <w:tab w:val="left" w:pos="1134"/>
        </w:tabs>
        <w:spacing w:line="240" w:lineRule="auto"/>
        <w:ind w:right="20" w:firstLine="567"/>
        <w:jc w:val="both"/>
      </w:pPr>
      <w:r>
        <w:t xml:space="preserve">обновление содержания и технологий воспитательной деятельности в образовательных организациях в сфере </w:t>
      </w:r>
      <w:proofErr w:type="spellStart"/>
      <w:r>
        <w:t>антикоррупционного</w:t>
      </w:r>
      <w:proofErr w:type="spellEnd"/>
      <w:r>
        <w:t xml:space="preserve"> просвещения детей.</w:t>
      </w:r>
    </w:p>
    <w:p w:rsidR="0044062A" w:rsidRDefault="0044062A" w:rsidP="003302E0">
      <w:pPr>
        <w:pStyle w:val="5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firstLine="567"/>
        <w:jc w:val="center"/>
      </w:pPr>
      <w:r>
        <w:t>Участники Конкурса</w:t>
      </w:r>
    </w:p>
    <w:p w:rsidR="0044062A" w:rsidRDefault="0044062A" w:rsidP="003302E0">
      <w:pPr>
        <w:pStyle w:val="5"/>
        <w:shd w:val="clear" w:color="auto" w:fill="auto"/>
        <w:tabs>
          <w:tab w:val="left" w:pos="4380"/>
        </w:tabs>
        <w:spacing w:line="240" w:lineRule="auto"/>
        <w:ind w:left="567"/>
        <w:jc w:val="both"/>
      </w:pPr>
    </w:p>
    <w:p w:rsidR="0044062A" w:rsidRDefault="0044062A" w:rsidP="00B74BD9">
      <w:pPr>
        <w:pStyle w:val="5"/>
        <w:numPr>
          <w:ilvl w:val="0"/>
          <w:numId w:val="11"/>
        </w:numPr>
        <w:shd w:val="clear" w:color="auto" w:fill="auto"/>
        <w:tabs>
          <w:tab w:val="left" w:pos="1276"/>
        </w:tabs>
        <w:spacing w:line="240" w:lineRule="auto"/>
        <w:ind w:right="20" w:firstLine="567"/>
        <w:jc w:val="both"/>
      </w:pPr>
      <w:r>
        <w:t>Участниками Конкурса являются обучающиеся по образовательным программам общего образования, среднего профессионального образования и дополнительным общеобразовательным программам.</w:t>
      </w:r>
    </w:p>
    <w:p w:rsidR="0044062A" w:rsidRDefault="0044062A" w:rsidP="00B74BD9">
      <w:pPr>
        <w:pStyle w:val="5"/>
        <w:numPr>
          <w:ilvl w:val="0"/>
          <w:numId w:val="11"/>
        </w:numPr>
        <w:shd w:val="clear" w:color="auto" w:fill="auto"/>
        <w:tabs>
          <w:tab w:val="left" w:pos="1276"/>
          <w:tab w:val="left" w:pos="1407"/>
        </w:tabs>
        <w:spacing w:line="240" w:lineRule="auto"/>
        <w:ind w:right="20" w:firstLine="567"/>
        <w:jc w:val="both"/>
      </w:pPr>
      <w:r>
        <w:t>Конкурс проводится в двух возрастных группах участников: 11-14 лет и 15-17 лет (включительно).</w:t>
      </w:r>
    </w:p>
    <w:p w:rsidR="0044062A" w:rsidRDefault="0044062A" w:rsidP="00B74BD9">
      <w:pPr>
        <w:pStyle w:val="5"/>
        <w:numPr>
          <w:ilvl w:val="0"/>
          <w:numId w:val="11"/>
        </w:numPr>
        <w:shd w:val="clear" w:color="auto" w:fill="auto"/>
        <w:tabs>
          <w:tab w:val="left" w:pos="1276"/>
          <w:tab w:val="left" w:pos="1393"/>
        </w:tabs>
        <w:spacing w:line="240" w:lineRule="auto"/>
        <w:ind w:right="20" w:firstLine="567"/>
        <w:jc w:val="both"/>
      </w:pPr>
      <w:r>
        <w:t xml:space="preserve">Участие </w:t>
      </w:r>
      <w:proofErr w:type="gramStart"/>
      <w:r>
        <w:t>обучающихся</w:t>
      </w:r>
      <w:proofErr w:type="gramEnd"/>
      <w:r>
        <w:t xml:space="preserve"> в Конкурсе может быть как индивидуальное, так и в составе команды. В составе команды в заявленной возрастной группе допускается не более 20% участников из другой возрастной группы.</w:t>
      </w:r>
    </w:p>
    <w:p w:rsidR="0044062A" w:rsidRDefault="0044062A" w:rsidP="003302E0">
      <w:pPr>
        <w:pStyle w:val="5"/>
        <w:shd w:val="clear" w:color="auto" w:fill="auto"/>
        <w:tabs>
          <w:tab w:val="left" w:pos="1393"/>
        </w:tabs>
        <w:spacing w:line="240" w:lineRule="auto"/>
        <w:ind w:left="567" w:right="20"/>
        <w:jc w:val="both"/>
      </w:pPr>
    </w:p>
    <w:p w:rsidR="0044062A" w:rsidRDefault="0044062A" w:rsidP="003302E0">
      <w:pPr>
        <w:pStyle w:val="5"/>
        <w:numPr>
          <w:ilvl w:val="1"/>
          <w:numId w:val="11"/>
        </w:numPr>
        <w:shd w:val="clear" w:color="auto" w:fill="auto"/>
        <w:tabs>
          <w:tab w:val="left" w:pos="1134"/>
        </w:tabs>
        <w:spacing w:line="240" w:lineRule="auto"/>
        <w:ind w:firstLine="567"/>
        <w:jc w:val="center"/>
      </w:pPr>
      <w:r>
        <w:t>Номинации Конкурса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5.1. Номинации Конкурса для </w:t>
      </w:r>
      <w:proofErr w:type="gramStart"/>
      <w:r>
        <w:t>обучающихся</w:t>
      </w:r>
      <w:proofErr w:type="gramEnd"/>
      <w:r>
        <w:t>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5.1.1. «Принципы жизни». В номинации принимают участие творческие работы, направленные на привлечение внимания общества к проблеме профилактики коррупции и пропаганду </w:t>
      </w:r>
      <w:proofErr w:type="spellStart"/>
      <w:r>
        <w:t>антикоррупционного</w:t>
      </w:r>
      <w:proofErr w:type="spellEnd"/>
      <w:r>
        <w:t xml:space="preserve"> поведения в детской и молодежной среде средствами творческой деятельности. Работы могут быть представлены в направлениях:</w:t>
      </w:r>
    </w:p>
    <w:p w:rsidR="0044062A" w:rsidRDefault="0044062A" w:rsidP="003302E0">
      <w:pPr>
        <w:pStyle w:val="5"/>
        <w:numPr>
          <w:ilvl w:val="0"/>
          <w:numId w:val="9"/>
        </w:numPr>
        <w:shd w:val="clear" w:color="auto" w:fill="auto"/>
        <w:tabs>
          <w:tab w:val="left" w:pos="932"/>
        </w:tabs>
        <w:spacing w:line="240" w:lineRule="auto"/>
        <w:ind w:right="20" w:firstLine="567"/>
        <w:jc w:val="both"/>
      </w:pPr>
      <w:r>
        <w:t>социальный ролик (видеоролики, выполненные в любом формате (фильмы, анимационные фильмы, телерепортажи, видеоклипы и др.) с хронометражем не более 10 минут;</w:t>
      </w:r>
    </w:p>
    <w:p w:rsidR="0044062A" w:rsidRDefault="0044062A" w:rsidP="003302E0">
      <w:pPr>
        <w:pStyle w:val="5"/>
        <w:numPr>
          <w:ilvl w:val="0"/>
          <w:numId w:val="9"/>
        </w:numPr>
        <w:shd w:val="clear" w:color="auto" w:fill="auto"/>
        <w:tabs>
          <w:tab w:val="left" w:pos="913"/>
        </w:tabs>
        <w:spacing w:line="240" w:lineRule="auto"/>
        <w:ind w:right="20" w:firstLine="567"/>
        <w:jc w:val="both"/>
      </w:pPr>
      <w:r>
        <w:t xml:space="preserve">информационный ресурс (сайты, мобильные приложения, </w:t>
      </w:r>
      <w:proofErr w:type="spellStart"/>
      <w:r>
        <w:t>видео-блоги</w:t>
      </w:r>
      <w:proofErr w:type="spellEnd"/>
      <w:r>
        <w:t xml:space="preserve"> и др. с </w:t>
      </w:r>
      <w:proofErr w:type="spellStart"/>
      <w:r>
        <w:t>антикоррупционным</w:t>
      </w:r>
      <w:proofErr w:type="spellEnd"/>
      <w:r>
        <w:t xml:space="preserve"> </w:t>
      </w:r>
      <w:proofErr w:type="spellStart"/>
      <w:r>
        <w:t>контентом</w:t>
      </w:r>
      <w:proofErr w:type="spellEnd"/>
      <w:r>
        <w:t>);</w:t>
      </w:r>
    </w:p>
    <w:p w:rsidR="0044062A" w:rsidRDefault="0044062A" w:rsidP="003302E0">
      <w:pPr>
        <w:pStyle w:val="5"/>
        <w:numPr>
          <w:ilvl w:val="0"/>
          <w:numId w:val="9"/>
        </w:numPr>
        <w:shd w:val="clear" w:color="auto" w:fill="auto"/>
        <w:tabs>
          <w:tab w:val="left" w:pos="1009"/>
        </w:tabs>
        <w:spacing w:line="240" w:lineRule="auto"/>
        <w:ind w:right="20" w:firstLine="567"/>
        <w:jc w:val="both"/>
      </w:pPr>
      <w:r>
        <w:t xml:space="preserve">сценическая постановка (творческое выступление в малой сценической форме (театрализованные постановки, юмористические миниатюры, </w:t>
      </w:r>
      <w:proofErr w:type="spellStart"/>
      <w:r>
        <w:t>вокальн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театральные номера, литературно-музыкальная композиции и т. д.). </w:t>
      </w:r>
      <w:proofErr w:type="gramStart"/>
      <w:r>
        <w:t xml:space="preserve">Работы </w:t>
      </w:r>
      <w:r>
        <w:lastRenderedPageBreak/>
        <w:t>могут быть выполнены с использованием аудиовизуальных эффектов и технологий);</w:t>
      </w:r>
      <w:proofErr w:type="gramEnd"/>
    </w:p>
    <w:p w:rsidR="0044062A" w:rsidRDefault="0044062A" w:rsidP="003302E0">
      <w:pPr>
        <w:pStyle w:val="5"/>
        <w:numPr>
          <w:ilvl w:val="0"/>
          <w:numId w:val="9"/>
        </w:numPr>
        <w:shd w:val="clear" w:color="auto" w:fill="auto"/>
        <w:tabs>
          <w:tab w:val="left" w:pos="927"/>
        </w:tabs>
        <w:spacing w:line="240" w:lineRule="auto"/>
        <w:ind w:right="20" w:firstLine="567"/>
        <w:jc w:val="both"/>
      </w:pPr>
      <w:r>
        <w:t>комикс/ рисунок (работы, выполненные в любой технике изобразительного искусства);</w:t>
      </w:r>
    </w:p>
    <w:p w:rsidR="0044062A" w:rsidRDefault="0044062A" w:rsidP="003302E0">
      <w:pPr>
        <w:pStyle w:val="5"/>
        <w:numPr>
          <w:ilvl w:val="0"/>
          <w:numId w:val="9"/>
        </w:numPr>
        <w:shd w:val="clear" w:color="auto" w:fill="auto"/>
        <w:tabs>
          <w:tab w:val="left" w:pos="1004"/>
        </w:tabs>
        <w:spacing w:line="240" w:lineRule="auto"/>
        <w:ind w:right="20" w:firstLine="567"/>
        <w:jc w:val="both"/>
      </w:pPr>
      <w:proofErr w:type="gramStart"/>
      <w:r>
        <w:t>литературное произведение (прозаические и поэтические литературные работы, выполненные в различных жанрах (очерки, фельетоны, эссе, рассказы, сказки, стихи, поэмы и др.);</w:t>
      </w:r>
      <w:proofErr w:type="gramEnd"/>
    </w:p>
    <w:p w:rsidR="0044062A" w:rsidRDefault="0044062A" w:rsidP="003302E0">
      <w:pPr>
        <w:pStyle w:val="5"/>
        <w:numPr>
          <w:ilvl w:val="0"/>
          <w:numId w:val="9"/>
        </w:numPr>
        <w:shd w:val="clear" w:color="auto" w:fill="auto"/>
        <w:tabs>
          <w:tab w:val="left" w:pos="903"/>
        </w:tabs>
        <w:spacing w:line="240" w:lineRule="auto"/>
        <w:ind w:right="20" w:firstLine="567"/>
        <w:jc w:val="both"/>
      </w:pPr>
      <w:r>
        <w:t>специальная номинация «</w:t>
      </w:r>
      <w:proofErr w:type="spellStart"/>
      <w:r>
        <w:t>Антикоррупционный</w:t>
      </w:r>
      <w:proofErr w:type="spellEnd"/>
      <w:r>
        <w:t xml:space="preserve"> плакат» (далее - Специальная номинация). Специальная номинация проводится по отдельному положению конкурса </w:t>
      </w:r>
      <w:proofErr w:type="spellStart"/>
      <w:r>
        <w:t>антикоррупционного</w:t>
      </w:r>
      <w:proofErr w:type="spellEnd"/>
      <w:r>
        <w:t xml:space="preserve"> плаката, организатором которого является Федеральное казначейство </w:t>
      </w:r>
      <w:r w:rsidRPr="00C05E7A">
        <w:t>(</w:t>
      </w:r>
      <w:hyperlink r:id="rId8" w:history="1">
        <w:r>
          <w:rPr>
            <w:rStyle w:val="a9"/>
            <w:lang w:val="en-US"/>
          </w:rPr>
          <w:t>http</w:t>
        </w:r>
        <w:r w:rsidRPr="00C05E7A">
          <w:rPr>
            <w:rStyle w:val="a9"/>
          </w:rPr>
          <w:t>://95.163.77.88/</w:t>
        </w:r>
        <w:r>
          <w:rPr>
            <w:rStyle w:val="a9"/>
            <w:lang w:val="en-US"/>
          </w:rPr>
          <w:t>stop</w:t>
        </w:r>
      </w:hyperlink>
      <w:r w:rsidRPr="00C05E7A">
        <w:rPr>
          <w:rStyle w:val="21"/>
          <w:lang w:val="ru-RU"/>
        </w:rPr>
        <w:t xml:space="preserve"> </w:t>
      </w:r>
      <w:r>
        <w:rPr>
          <w:rStyle w:val="21"/>
        </w:rPr>
        <w:t>corruption</w:t>
      </w:r>
      <w:r w:rsidRPr="00C05E7A">
        <w:rPr>
          <w:rStyle w:val="21"/>
          <w:lang w:val="ru-RU"/>
        </w:rPr>
        <w:t>/</w:t>
      </w:r>
      <w:r w:rsidRPr="00C05E7A">
        <w:t>).</w:t>
      </w:r>
    </w:p>
    <w:p w:rsidR="0044062A" w:rsidRDefault="0044062A" w:rsidP="003302E0">
      <w:pPr>
        <w:pStyle w:val="5"/>
        <w:numPr>
          <w:ilvl w:val="0"/>
          <w:numId w:val="12"/>
        </w:numPr>
        <w:shd w:val="clear" w:color="auto" w:fill="auto"/>
        <w:tabs>
          <w:tab w:val="left" w:pos="1474"/>
        </w:tabs>
        <w:spacing w:line="240" w:lineRule="auto"/>
        <w:ind w:right="20" w:firstLine="567"/>
        <w:jc w:val="both"/>
      </w:pPr>
      <w:r>
        <w:t xml:space="preserve">«Я и закон» - просветительские проекты, направленные на пропаганду законопослушного и </w:t>
      </w:r>
      <w:proofErr w:type="spellStart"/>
      <w:r>
        <w:t>антикоррупционного</w:t>
      </w:r>
      <w:proofErr w:type="spellEnd"/>
      <w:r>
        <w:t xml:space="preserve"> поведения среди различных слоев населения.</w:t>
      </w:r>
    </w:p>
    <w:p w:rsidR="0044062A" w:rsidRDefault="0044062A" w:rsidP="003302E0">
      <w:pPr>
        <w:pStyle w:val="5"/>
        <w:numPr>
          <w:ilvl w:val="0"/>
          <w:numId w:val="12"/>
        </w:numPr>
        <w:shd w:val="clear" w:color="auto" w:fill="auto"/>
        <w:tabs>
          <w:tab w:val="left" w:pos="1522"/>
        </w:tabs>
        <w:spacing w:line="240" w:lineRule="auto"/>
        <w:ind w:right="20" w:firstLine="567"/>
        <w:jc w:val="both"/>
      </w:pPr>
      <w:r>
        <w:t xml:space="preserve">«Завтра начинается сегодня» - реализованные социальные проекты, направленные на формирование активной гражданской позиции по отношению к развитию правовой грамотности. Проекты предполагают сбор, анализ, представление информации и предложений по вопросам формирования </w:t>
      </w:r>
      <w:proofErr w:type="spellStart"/>
      <w:r>
        <w:t>антикоррупционного</w:t>
      </w:r>
      <w:proofErr w:type="spellEnd"/>
      <w:r>
        <w:t xml:space="preserve"> мировоззрения у подрастающего поколения и решению социальных проблем.</w:t>
      </w:r>
    </w:p>
    <w:p w:rsidR="0044062A" w:rsidRDefault="0044062A" w:rsidP="003302E0">
      <w:pPr>
        <w:pStyle w:val="5"/>
        <w:numPr>
          <w:ilvl w:val="0"/>
          <w:numId w:val="12"/>
        </w:numPr>
        <w:shd w:val="clear" w:color="auto" w:fill="auto"/>
        <w:tabs>
          <w:tab w:val="left" w:pos="1676"/>
        </w:tabs>
        <w:spacing w:line="240" w:lineRule="auto"/>
        <w:ind w:right="20" w:firstLine="567"/>
        <w:jc w:val="both"/>
      </w:pPr>
      <w:proofErr w:type="gramStart"/>
      <w:r>
        <w:t>«Должен знать» - исследовательские проекты, направленные на изучение гражданской позиции представителей различных слоёв населения, как активных и ответственных членов российского общества, осознающих свои конституционные права и обязанности, уважающих закон и правопорядок.</w:t>
      </w:r>
      <w:proofErr w:type="gramEnd"/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5.2. </w:t>
      </w:r>
      <w:proofErr w:type="gramStart"/>
      <w:r>
        <w:t xml:space="preserve">Конкурсные материалы по всем номинациям должны быть направлены на изменение моделей общественного поведения, привлечение внимания к проблеме противодействия и борьбы с коррупцией, повышение социальной активности обучающихся и формирование </w:t>
      </w:r>
      <w:proofErr w:type="spellStart"/>
      <w:r>
        <w:t>антикоррупционной</w:t>
      </w:r>
      <w:proofErr w:type="spellEnd"/>
      <w:r>
        <w:t xml:space="preserve"> культуры, популяризацию правовой грамотности, отражать пропагандистскую, агитационную, обучающую деятельность по профилактике коррупционной деятельности.</w:t>
      </w:r>
      <w:proofErr w:type="gramEnd"/>
    </w:p>
    <w:p w:rsidR="00B74BD9" w:rsidRDefault="00B74BD9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44062A" w:rsidRDefault="0044062A" w:rsidP="00B74BD9">
      <w:pPr>
        <w:pStyle w:val="5"/>
        <w:shd w:val="clear" w:color="auto" w:fill="auto"/>
        <w:spacing w:line="240" w:lineRule="auto"/>
        <w:ind w:firstLine="567"/>
        <w:jc w:val="center"/>
      </w:pPr>
      <w:r>
        <w:t>VI. Организаторы Конкурса</w:t>
      </w:r>
    </w:p>
    <w:p w:rsidR="001D31C3" w:rsidRDefault="001D31C3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44062A" w:rsidRDefault="0044062A" w:rsidP="003302E0">
      <w:pPr>
        <w:pStyle w:val="5"/>
        <w:numPr>
          <w:ilvl w:val="0"/>
          <w:numId w:val="13"/>
        </w:numPr>
        <w:shd w:val="clear" w:color="auto" w:fill="auto"/>
        <w:tabs>
          <w:tab w:val="left" w:pos="1215"/>
        </w:tabs>
        <w:spacing w:line="240" w:lineRule="auto"/>
        <w:ind w:right="20" w:firstLine="567"/>
        <w:jc w:val="both"/>
      </w:pPr>
      <w:r>
        <w:t>Руководство Конкурсом и его организационное обеспечение осуществляет Организатор и Оператор Конкурса</w:t>
      </w:r>
      <w:r w:rsidR="001D31C3">
        <w:t>.</w:t>
      </w:r>
    </w:p>
    <w:p w:rsidR="0044062A" w:rsidRDefault="0044062A" w:rsidP="003302E0">
      <w:pPr>
        <w:pStyle w:val="5"/>
        <w:numPr>
          <w:ilvl w:val="0"/>
          <w:numId w:val="13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</w:pPr>
      <w:r>
        <w:t>Оператор Конкурса: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утверждает формат, дату, место проведения и программу финального тура федерального этапа 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утверждает состав жюри федерального этапа 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может учреждать дипломы в специальных номинациях Конкурса</w:t>
      </w:r>
      <w:r w:rsidR="001D31C3">
        <w:t>.</w:t>
      </w:r>
    </w:p>
    <w:p w:rsidR="001D31C3" w:rsidRDefault="001D31C3" w:rsidP="003302E0">
      <w:pPr>
        <w:pStyle w:val="5"/>
        <w:numPr>
          <w:ilvl w:val="0"/>
          <w:numId w:val="13"/>
        </w:numPr>
        <w:shd w:val="clear" w:color="auto" w:fill="auto"/>
        <w:tabs>
          <w:tab w:val="left" w:pos="1215"/>
        </w:tabs>
        <w:spacing w:line="240" w:lineRule="auto"/>
        <w:ind w:right="20" w:firstLine="567"/>
        <w:jc w:val="both"/>
      </w:pPr>
      <w:r>
        <w:t>Руководство Региональным этапом Конкурса и его организационное обеспечение осуществляет Организатор и Оператор Конкурса.</w:t>
      </w:r>
    </w:p>
    <w:p w:rsidR="001D31C3" w:rsidRDefault="001D31C3" w:rsidP="003302E0">
      <w:pPr>
        <w:pStyle w:val="5"/>
        <w:numPr>
          <w:ilvl w:val="0"/>
          <w:numId w:val="13"/>
        </w:numPr>
        <w:shd w:val="clear" w:color="auto" w:fill="auto"/>
        <w:tabs>
          <w:tab w:val="left" w:pos="1230"/>
        </w:tabs>
        <w:spacing w:line="240" w:lineRule="auto"/>
        <w:ind w:firstLine="567"/>
        <w:jc w:val="both"/>
      </w:pPr>
      <w:r>
        <w:t>Организатор Конкурса:</w:t>
      </w:r>
    </w:p>
    <w:p w:rsidR="001D31C3" w:rsidRDefault="001D31C3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утверждает формат, дату, место проведения и программу финального тура федерального этапа Конкурса;</w:t>
      </w:r>
    </w:p>
    <w:p w:rsidR="001D31C3" w:rsidRDefault="001D31C3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lastRenderedPageBreak/>
        <w:t>утверждает состав жюри Регионального этапа Конкурса;</w:t>
      </w:r>
    </w:p>
    <w:p w:rsidR="001D31C3" w:rsidRDefault="001D31C3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может учреждать дипломы в специальных номинациях Конкурса.</w:t>
      </w:r>
    </w:p>
    <w:p w:rsidR="0044062A" w:rsidRDefault="001D31C3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6.5. </w:t>
      </w:r>
      <w:r w:rsidR="0044062A">
        <w:t>Организационно-техническое,</w:t>
      </w:r>
      <w:r w:rsidR="0044062A">
        <w:tab/>
        <w:t>информационно-аналитическое и экспертно-методическое сопровождение Конкурса осуществляет Оператор Конкурса.</w:t>
      </w:r>
    </w:p>
    <w:p w:rsidR="001D31C3" w:rsidRDefault="001D31C3" w:rsidP="003302E0">
      <w:pPr>
        <w:pStyle w:val="5"/>
        <w:shd w:val="clear" w:color="auto" w:fill="auto"/>
        <w:spacing w:line="240" w:lineRule="auto"/>
        <w:ind w:right="3160" w:firstLine="567"/>
        <w:jc w:val="both"/>
      </w:pPr>
    </w:p>
    <w:p w:rsidR="001D31C3" w:rsidRDefault="0044062A" w:rsidP="003302E0">
      <w:pPr>
        <w:pStyle w:val="5"/>
        <w:numPr>
          <w:ilvl w:val="1"/>
          <w:numId w:val="11"/>
        </w:numPr>
        <w:shd w:val="clear" w:color="auto" w:fill="auto"/>
        <w:spacing w:line="240" w:lineRule="auto"/>
        <w:ind w:right="3160" w:firstLine="567"/>
        <w:jc w:val="center"/>
      </w:pPr>
      <w:r>
        <w:t>Жюри Конкурса</w:t>
      </w:r>
    </w:p>
    <w:p w:rsidR="001D31C3" w:rsidRDefault="001D31C3" w:rsidP="003302E0">
      <w:pPr>
        <w:pStyle w:val="5"/>
        <w:shd w:val="clear" w:color="auto" w:fill="auto"/>
        <w:spacing w:line="240" w:lineRule="auto"/>
        <w:ind w:left="567" w:right="3160"/>
        <w:jc w:val="both"/>
      </w:pPr>
    </w:p>
    <w:p w:rsidR="001D31C3" w:rsidRDefault="0044062A" w:rsidP="003302E0">
      <w:pPr>
        <w:pStyle w:val="5"/>
        <w:shd w:val="clear" w:color="auto" w:fill="auto"/>
        <w:spacing w:line="240" w:lineRule="auto"/>
        <w:ind w:right="-40" w:firstLine="567"/>
        <w:jc w:val="both"/>
      </w:pPr>
      <w:r>
        <w:t xml:space="preserve">7.1. Жюри </w:t>
      </w:r>
      <w:r w:rsidR="001D31C3">
        <w:t xml:space="preserve">Регионального этапа </w:t>
      </w:r>
      <w:r>
        <w:t xml:space="preserve">Конкурса формируется </w:t>
      </w:r>
      <w:proofErr w:type="gramStart"/>
      <w:r>
        <w:t>из</w:t>
      </w:r>
      <w:proofErr w:type="gramEnd"/>
      <w:r>
        <w:t xml:space="preserve">: 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-40" w:firstLine="567"/>
        <w:jc w:val="both"/>
      </w:pPr>
      <w:r>
        <w:t xml:space="preserve">представителей Организатора и Оператора </w:t>
      </w:r>
      <w:r w:rsidR="001D31C3">
        <w:t xml:space="preserve">Регионального этапа </w:t>
      </w:r>
      <w:r>
        <w:t>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-40" w:firstLine="567"/>
        <w:jc w:val="both"/>
      </w:pPr>
      <w:r>
        <w:t xml:space="preserve">представителей органов исполнительной власти, осуществляющих государственное управление в сфере образования, культуры, социальной защиты населения, молодежной политики, представителей Федерального казначейства, общественных организаций, компетенцией которых является пропаганда </w:t>
      </w:r>
      <w:proofErr w:type="spellStart"/>
      <w:r>
        <w:t>антикоррупционного</w:t>
      </w:r>
      <w:proofErr w:type="spellEnd"/>
      <w:r>
        <w:t xml:space="preserve"> поведения, некоммерческие организации, уставная деятельность которых связана с противодействием коррупции;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эксперты из числа педагогических работников, имеющих опыт работы в жюри всероссийских конкурсов и обладающих опытом реализации творческих, исследовательских и социальных проектов.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7.2. Жюри </w:t>
      </w:r>
      <w:r w:rsidR="001D31C3">
        <w:t xml:space="preserve">Регионального этапа </w:t>
      </w:r>
      <w:r>
        <w:t>Конкурса: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осуществляет экспертизу материалов, поступивших</w:t>
      </w:r>
      <w:r w:rsidR="001D31C3">
        <w:t xml:space="preserve"> на отборочный тур регионального </w:t>
      </w:r>
      <w:r>
        <w:t>этапа Конкурса, в соответствии с критериями оценки материалов;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осуществляет экспертизу материалов, поступивших на финальный тур </w:t>
      </w:r>
      <w:r w:rsidR="001D31C3">
        <w:t xml:space="preserve">регионального </w:t>
      </w:r>
      <w:r>
        <w:t>этапа Конкурса в соответствии с критериями оценки материалов;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определяет победителей, призеров </w:t>
      </w:r>
      <w:r w:rsidR="001D31C3">
        <w:t>регионального</w:t>
      </w:r>
      <w:r>
        <w:t xml:space="preserve"> этапа 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может учреждать дипломы в специальных номинациях.</w:t>
      </w:r>
    </w:p>
    <w:p w:rsidR="001D31C3" w:rsidRDefault="001D31C3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1D31C3" w:rsidRDefault="0044062A" w:rsidP="00B74BD9">
      <w:pPr>
        <w:pStyle w:val="5"/>
        <w:numPr>
          <w:ilvl w:val="1"/>
          <w:numId w:val="11"/>
        </w:numPr>
        <w:shd w:val="clear" w:color="auto" w:fill="auto"/>
        <w:spacing w:line="240" w:lineRule="auto"/>
        <w:ind w:right="2860" w:firstLine="567"/>
        <w:jc w:val="center"/>
      </w:pPr>
      <w:r>
        <w:t>Этапы проведения Конкурса</w:t>
      </w:r>
    </w:p>
    <w:p w:rsidR="00B74BD9" w:rsidRDefault="00B74BD9" w:rsidP="00B74BD9">
      <w:pPr>
        <w:pStyle w:val="5"/>
        <w:shd w:val="clear" w:color="auto" w:fill="auto"/>
        <w:spacing w:line="240" w:lineRule="auto"/>
        <w:ind w:left="567" w:right="2860"/>
        <w:jc w:val="both"/>
      </w:pPr>
    </w:p>
    <w:p w:rsidR="0044062A" w:rsidRDefault="0044062A" w:rsidP="00BE637C">
      <w:pPr>
        <w:pStyle w:val="5"/>
        <w:numPr>
          <w:ilvl w:val="1"/>
          <w:numId w:val="22"/>
        </w:numPr>
        <w:shd w:val="clear" w:color="auto" w:fill="auto"/>
        <w:tabs>
          <w:tab w:val="left" w:pos="0"/>
        </w:tabs>
        <w:spacing w:line="240" w:lineRule="auto"/>
        <w:ind w:left="0" w:right="2860" w:firstLine="567"/>
        <w:jc w:val="both"/>
      </w:pPr>
      <w:r>
        <w:t>Конкурс проводится в четыре этапа:</w:t>
      </w:r>
    </w:p>
    <w:p w:rsidR="0044062A" w:rsidRDefault="0044062A" w:rsidP="00BE637C">
      <w:pPr>
        <w:pStyle w:val="5"/>
        <w:shd w:val="clear" w:color="auto" w:fill="auto"/>
        <w:tabs>
          <w:tab w:val="left" w:pos="0"/>
          <w:tab w:val="left" w:pos="1220"/>
        </w:tabs>
        <w:spacing w:line="240" w:lineRule="auto"/>
        <w:ind w:firstLine="567"/>
        <w:jc w:val="both"/>
      </w:pPr>
      <w:r>
        <w:t xml:space="preserve">Школьный </w:t>
      </w:r>
      <w:r w:rsidR="00B74BD9">
        <w:t>–</w:t>
      </w:r>
      <w:r>
        <w:t xml:space="preserve"> апрель</w:t>
      </w:r>
      <w:r w:rsidR="001D31C3">
        <w:t>-май</w:t>
      </w:r>
      <w:r>
        <w:t xml:space="preserve"> 2022 г.</w:t>
      </w:r>
      <w:r w:rsidR="001D31C3">
        <w:t xml:space="preserve"> (26.04.2022 по 20.05.2022)</w:t>
      </w:r>
    </w:p>
    <w:p w:rsidR="0044062A" w:rsidRDefault="0044062A" w:rsidP="00BE637C">
      <w:pPr>
        <w:pStyle w:val="5"/>
        <w:shd w:val="clear" w:color="auto" w:fill="auto"/>
        <w:tabs>
          <w:tab w:val="left" w:pos="0"/>
          <w:tab w:val="left" w:pos="1220"/>
        </w:tabs>
        <w:spacing w:line="240" w:lineRule="auto"/>
        <w:ind w:firstLine="567"/>
        <w:jc w:val="both"/>
      </w:pPr>
      <w:r>
        <w:t xml:space="preserve">Муниципальный </w:t>
      </w:r>
      <w:r w:rsidR="001D31C3">
        <w:t>–</w:t>
      </w:r>
      <w:r>
        <w:t xml:space="preserve"> май 2022 г.</w:t>
      </w:r>
      <w:r w:rsidR="001D31C3">
        <w:t xml:space="preserve"> (21.05.2022 по 31.05.2022)</w:t>
      </w:r>
    </w:p>
    <w:p w:rsidR="0044062A" w:rsidRDefault="00B74BD9" w:rsidP="00BE637C">
      <w:pPr>
        <w:pStyle w:val="5"/>
        <w:shd w:val="clear" w:color="auto" w:fill="auto"/>
        <w:tabs>
          <w:tab w:val="left" w:pos="0"/>
          <w:tab w:val="left" w:pos="1220"/>
        </w:tabs>
        <w:spacing w:line="240" w:lineRule="auto"/>
        <w:ind w:firstLine="567"/>
        <w:jc w:val="both"/>
      </w:pPr>
      <w:r>
        <w:t>Региональный –</w:t>
      </w:r>
      <w:r w:rsidR="0044062A">
        <w:t xml:space="preserve"> сентябрь 2022 г.</w:t>
      </w:r>
      <w:r w:rsidR="001D31C3">
        <w:t xml:space="preserve"> (03.09.2022 по 30.09.2022)</w:t>
      </w:r>
    </w:p>
    <w:p w:rsidR="0044062A" w:rsidRDefault="00B74BD9" w:rsidP="00BE637C">
      <w:pPr>
        <w:pStyle w:val="5"/>
        <w:shd w:val="clear" w:color="auto" w:fill="auto"/>
        <w:tabs>
          <w:tab w:val="left" w:pos="0"/>
          <w:tab w:val="left" w:pos="1230"/>
        </w:tabs>
        <w:spacing w:line="240" w:lineRule="auto"/>
        <w:ind w:firstLine="567"/>
        <w:jc w:val="both"/>
      </w:pPr>
      <w:r>
        <w:t xml:space="preserve">Федеральный – </w:t>
      </w:r>
      <w:r w:rsidR="0044062A">
        <w:t>октябрь - декабрь 2022 г.:</w:t>
      </w:r>
    </w:p>
    <w:p w:rsidR="0044062A" w:rsidRDefault="0044062A" w:rsidP="00BE637C">
      <w:pPr>
        <w:pStyle w:val="5"/>
        <w:shd w:val="clear" w:color="auto" w:fill="auto"/>
        <w:tabs>
          <w:tab w:val="left" w:pos="0"/>
        </w:tabs>
        <w:spacing w:line="240" w:lineRule="auto"/>
        <w:ind w:firstLine="567"/>
        <w:jc w:val="both"/>
      </w:pPr>
      <w:r>
        <w:t>отборочный тур - дистанционно в октябре 2022 г;</w:t>
      </w:r>
    </w:p>
    <w:p w:rsidR="0044062A" w:rsidRDefault="0044062A" w:rsidP="00BE637C">
      <w:pPr>
        <w:pStyle w:val="5"/>
        <w:shd w:val="clear" w:color="auto" w:fill="auto"/>
        <w:tabs>
          <w:tab w:val="left" w:pos="0"/>
        </w:tabs>
        <w:spacing w:line="240" w:lineRule="auto"/>
        <w:ind w:right="20" w:firstLine="567"/>
        <w:jc w:val="both"/>
      </w:pPr>
      <w:r>
        <w:t>финальный тур - сроки, формат и место проведения определяет Организатор Конкурса.</w:t>
      </w:r>
    </w:p>
    <w:p w:rsidR="0044062A" w:rsidRDefault="0044062A" w:rsidP="00BE637C">
      <w:pPr>
        <w:pStyle w:val="5"/>
        <w:numPr>
          <w:ilvl w:val="1"/>
          <w:numId w:val="22"/>
        </w:numPr>
        <w:shd w:val="clear" w:color="auto" w:fill="auto"/>
        <w:tabs>
          <w:tab w:val="left" w:pos="0"/>
        </w:tabs>
        <w:spacing w:line="240" w:lineRule="auto"/>
        <w:ind w:left="0" w:right="20" w:firstLine="567"/>
        <w:jc w:val="both"/>
      </w:pPr>
      <w:r>
        <w:t>Сроки и формат проведения финального тура федерального этапа Конкурса могут быть изменены решением Организатора Конкурса в соответствии с эпидемиологической ситуацией в регионе проведения и в Российской Федерации в целом, которая будет наблюдаться на период проведения этапа.</w:t>
      </w:r>
    </w:p>
    <w:p w:rsidR="001D31C3" w:rsidRDefault="001D31C3" w:rsidP="003302E0">
      <w:pPr>
        <w:pStyle w:val="5"/>
        <w:shd w:val="clear" w:color="auto" w:fill="auto"/>
        <w:spacing w:line="240" w:lineRule="auto"/>
        <w:ind w:right="20" w:firstLine="567"/>
        <w:jc w:val="both"/>
      </w:pPr>
    </w:p>
    <w:p w:rsidR="00B74BD9" w:rsidRDefault="00B74BD9" w:rsidP="003302E0">
      <w:pPr>
        <w:pStyle w:val="5"/>
        <w:shd w:val="clear" w:color="auto" w:fill="auto"/>
        <w:spacing w:line="240" w:lineRule="auto"/>
        <w:ind w:right="20" w:firstLine="567"/>
        <w:jc w:val="both"/>
      </w:pPr>
    </w:p>
    <w:p w:rsidR="00B74BD9" w:rsidRDefault="00B74BD9" w:rsidP="003302E0">
      <w:pPr>
        <w:pStyle w:val="5"/>
        <w:shd w:val="clear" w:color="auto" w:fill="auto"/>
        <w:spacing w:line="240" w:lineRule="auto"/>
        <w:ind w:right="20" w:firstLine="567"/>
        <w:jc w:val="both"/>
      </w:pPr>
    </w:p>
    <w:p w:rsidR="001D31C3" w:rsidRDefault="0044062A" w:rsidP="00B74BD9">
      <w:pPr>
        <w:pStyle w:val="5"/>
        <w:shd w:val="clear" w:color="auto" w:fill="auto"/>
        <w:tabs>
          <w:tab w:val="left" w:pos="9214"/>
          <w:tab w:val="left" w:pos="9355"/>
        </w:tabs>
        <w:spacing w:line="240" w:lineRule="auto"/>
        <w:ind w:right="2860" w:firstLine="567"/>
        <w:jc w:val="center"/>
      </w:pPr>
      <w:r>
        <w:rPr>
          <w:lang w:val="en-US"/>
        </w:rPr>
        <w:lastRenderedPageBreak/>
        <w:t>IX</w:t>
      </w:r>
      <w:r w:rsidRPr="00C05E7A">
        <w:t xml:space="preserve">. </w:t>
      </w:r>
      <w:r>
        <w:t>Порядок проведения Конкурса</w:t>
      </w:r>
    </w:p>
    <w:p w:rsidR="001D31C3" w:rsidRDefault="001D31C3" w:rsidP="003302E0">
      <w:pPr>
        <w:pStyle w:val="5"/>
        <w:shd w:val="clear" w:color="auto" w:fill="auto"/>
        <w:spacing w:line="240" w:lineRule="auto"/>
        <w:ind w:right="2860" w:firstLine="567"/>
        <w:jc w:val="both"/>
      </w:pPr>
    </w:p>
    <w:p w:rsidR="0044062A" w:rsidRDefault="0044062A" w:rsidP="003302E0">
      <w:pPr>
        <w:pStyle w:val="5"/>
        <w:shd w:val="clear" w:color="auto" w:fill="auto"/>
        <w:spacing w:line="240" w:lineRule="auto"/>
        <w:ind w:right="2860" w:firstLine="567"/>
        <w:jc w:val="both"/>
      </w:pPr>
      <w:r>
        <w:t>9.1. Школьный этап.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Конкурс проводится в образовательных организациях общего образования</w:t>
      </w:r>
      <w:r w:rsidR="001D31C3">
        <w:t>,</w:t>
      </w:r>
      <w:r>
        <w:t xml:space="preserve"> среднего профессионального образования и дополнительного образования детей. Непосредственное проведение школьного этапа Конкурса и регистрация участников данного этапа возлагаются на организацию-участника. Победители по каждой номинации являются участниками муниципального этапа Конкурса.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9.1.1. Для участия в Специальной номинации, регистрация участников и размещение конкурсных материалов осуществляются на сайте Федерального казначейства </w:t>
      </w:r>
      <w:r w:rsidRPr="00C05E7A">
        <w:t>(</w:t>
      </w:r>
      <w:r>
        <w:rPr>
          <w:rStyle w:val="31"/>
        </w:rPr>
        <w:t>http</w:t>
      </w:r>
      <w:proofErr w:type="gramStart"/>
      <w:r w:rsidRPr="00C05E7A">
        <w:rPr>
          <w:rStyle w:val="31"/>
          <w:lang w:val="ru-RU"/>
        </w:rPr>
        <w:t xml:space="preserve"> </w:t>
      </w:r>
      <w:r w:rsidRPr="008C6F16">
        <w:rPr>
          <w:rStyle w:val="31"/>
          <w:lang w:val="ru-RU"/>
        </w:rPr>
        <w:t>:</w:t>
      </w:r>
      <w:proofErr w:type="gramEnd"/>
      <w:r w:rsidRPr="008C6F16">
        <w:rPr>
          <w:rStyle w:val="31"/>
          <w:lang w:val="ru-RU"/>
        </w:rPr>
        <w:t>//95.163.77.</w:t>
      </w:r>
      <w:r w:rsidRPr="00C05E7A">
        <w:rPr>
          <w:rStyle w:val="31"/>
          <w:lang w:val="ru-RU"/>
        </w:rPr>
        <w:t>88/</w:t>
      </w:r>
      <w:r>
        <w:rPr>
          <w:rStyle w:val="31"/>
        </w:rPr>
        <w:t>stop</w:t>
      </w:r>
      <w:r w:rsidRPr="00C05E7A">
        <w:rPr>
          <w:rStyle w:val="31"/>
          <w:lang w:val="ru-RU"/>
        </w:rPr>
        <w:t>_</w:t>
      </w:r>
      <w:r>
        <w:rPr>
          <w:rStyle w:val="31"/>
        </w:rPr>
        <w:t>corruption</w:t>
      </w:r>
      <w:r w:rsidRPr="00C05E7A">
        <w:rPr>
          <w:rStyle w:val="31"/>
          <w:lang w:val="ru-RU"/>
        </w:rPr>
        <w:t>/</w:t>
      </w:r>
      <w:r w:rsidRPr="00C05E7A">
        <w:t xml:space="preserve">) </w:t>
      </w:r>
      <w:r>
        <w:t>в период с 1 апреля по 1 июня 2022 года. Участники Специальной номинации при регистрации размещают на сайте заявку, конкурсные материалы, согласие на обработку персональных данных и согласие об отчуждении исключительного права.</w:t>
      </w:r>
    </w:p>
    <w:p w:rsidR="0044062A" w:rsidRDefault="0044062A" w:rsidP="003302E0">
      <w:pPr>
        <w:pStyle w:val="5"/>
        <w:numPr>
          <w:ilvl w:val="0"/>
          <w:numId w:val="15"/>
        </w:numPr>
        <w:shd w:val="clear" w:color="auto" w:fill="auto"/>
        <w:tabs>
          <w:tab w:val="left" w:pos="1153"/>
        </w:tabs>
        <w:spacing w:line="240" w:lineRule="auto"/>
        <w:ind w:firstLine="567"/>
        <w:jc w:val="both"/>
      </w:pPr>
      <w:r>
        <w:t>Муниципальный этап.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Организационно-техническое сопровождение муниципального этапа Конкурса осуществляют муниципальные органы управления образованием или определенный ими муниципальный оператор Конкурса. Органы местного самоуправления в сфере образования самостоятельно проводят конкурсный отбор среди обучающихся подведомственных образовательных организаций. Победители муниципального этапа направляются для участия в региональном этапе Конкурса.</w:t>
      </w:r>
    </w:p>
    <w:p w:rsidR="0044062A" w:rsidRDefault="0044062A" w:rsidP="003302E0">
      <w:pPr>
        <w:pStyle w:val="5"/>
        <w:numPr>
          <w:ilvl w:val="0"/>
          <w:numId w:val="15"/>
        </w:numPr>
        <w:shd w:val="clear" w:color="auto" w:fill="auto"/>
        <w:tabs>
          <w:tab w:val="left" w:pos="1153"/>
        </w:tabs>
        <w:spacing w:line="240" w:lineRule="auto"/>
        <w:ind w:firstLine="567"/>
        <w:jc w:val="both"/>
      </w:pPr>
      <w:r>
        <w:t>Региональный этап.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Организационно-техническое сопровождение регионального этапа Конкурса осуществляет </w:t>
      </w:r>
      <w:r w:rsidR="00300CEB">
        <w:t>региональный оператор - РГБУ ДПО «КЧРИПКРО».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Региональный оператор: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оказывает содействие в проведении школьного, муниципального и федерального этапов 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proofErr w:type="gramStart"/>
      <w:r>
        <w:t xml:space="preserve">осуществляет организацию и проведение регионального этапа Конкурса в </w:t>
      </w:r>
      <w:r w:rsidR="00300CEB">
        <w:t>Карачаево-Черкесской Республики</w:t>
      </w:r>
      <w:r>
        <w:t>;</w:t>
      </w:r>
      <w:proofErr w:type="gramEnd"/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направляет Оператору Конкурса информацию об итогах проведения регионального этапа 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направляет Оператору Конкурса заявку от </w:t>
      </w:r>
      <w:r w:rsidR="00300CEB">
        <w:t>Карачаево-Черкесской Республики</w:t>
      </w:r>
      <w:r>
        <w:t xml:space="preserve"> на участие в федеральном этапе Конкурса;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содействует реализации информационной кампании Конкурса на сайте Регионального оператора и на сайтах образовательных организаций </w:t>
      </w:r>
      <w:r w:rsidR="00300CEB">
        <w:t>Карачаево-Черкесской Республики</w:t>
      </w:r>
      <w:r>
        <w:t>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Победители регионального этапа являются участниками отборочного тура федерального этапа Конкурса.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9.4. Отборочный тур федерального этапа.</w:t>
      </w:r>
    </w:p>
    <w:p w:rsidR="0044062A" w:rsidRDefault="0044062A" w:rsidP="003302E0">
      <w:pPr>
        <w:pStyle w:val="5"/>
        <w:numPr>
          <w:ilvl w:val="0"/>
          <w:numId w:val="16"/>
        </w:numPr>
        <w:shd w:val="clear" w:color="auto" w:fill="auto"/>
        <w:tabs>
          <w:tab w:val="left" w:pos="1431"/>
        </w:tabs>
        <w:spacing w:line="240" w:lineRule="auto"/>
        <w:ind w:right="20" w:firstLine="567"/>
        <w:jc w:val="both"/>
      </w:pPr>
      <w:r>
        <w:t>Регистрация участников и размещение конкурсных материалов осуществляются на сайте Конкурса. Участники Конкурса при регистрации размещают на сайте заявку (Приложение 1), конкурсные материалы и согласие на обработку персональных данных (Приложение 2 или 3).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Фактом подачи заявки и конкурсных материалов участники Конкурса гарантируют, что им принадлежат исключительные права на конкурсные </w:t>
      </w:r>
      <w:r>
        <w:lastRenderedPageBreak/>
        <w:t>материалы. Участники Конкурса обязаны обеспечить соблюдение авторских прав третьих лиц при использовании их материалов в проекте/ творческой работе.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Фактом подачи заявки и конкурсных материалов участники предоставляют Оператору Конкурса 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Федерации, на территории Российской Федерации и всех стран мира в течение 10 лет.</w:t>
      </w:r>
    </w:p>
    <w:p w:rsidR="0044062A" w:rsidRDefault="0044062A" w:rsidP="003302E0">
      <w:pPr>
        <w:pStyle w:val="5"/>
        <w:numPr>
          <w:ilvl w:val="0"/>
          <w:numId w:val="16"/>
        </w:numPr>
        <w:shd w:val="clear" w:color="auto" w:fill="auto"/>
        <w:tabs>
          <w:tab w:val="left" w:pos="1604"/>
        </w:tabs>
        <w:spacing w:line="240" w:lineRule="auto"/>
        <w:ind w:right="20" w:firstLine="567"/>
        <w:jc w:val="both"/>
      </w:pPr>
      <w:r>
        <w:t>Для участия в отборочном туре федерального этапа Конкурса региональный оператор в срок с 1 по 15 октября 2022 г. формирует перечень заявок и конкурсных материалов участников из числа региональных победителей Конкурса по каждой номинации на сайте Конкурса.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От каждого субъекта Российской Федерации по каждой номинации и в каждой возрастной категории направляются работы победителей (1 место) и призёров (2 и 3 место) регионального этапа Конкурса.</w:t>
      </w:r>
    </w:p>
    <w:p w:rsidR="0044062A" w:rsidRDefault="0044062A" w:rsidP="003302E0">
      <w:pPr>
        <w:pStyle w:val="5"/>
        <w:numPr>
          <w:ilvl w:val="0"/>
          <w:numId w:val="16"/>
        </w:numPr>
        <w:shd w:val="clear" w:color="auto" w:fill="auto"/>
        <w:tabs>
          <w:tab w:val="left" w:pos="1436"/>
        </w:tabs>
        <w:spacing w:line="240" w:lineRule="auto"/>
        <w:ind w:firstLine="567"/>
        <w:jc w:val="both"/>
      </w:pPr>
      <w:r>
        <w:t>Требования к конкурсным материалам: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конкурсные материалы предоставляются в форматах: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в направлениях номинации «Принципы жизни», указанных в п. 5.1.1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настоящего Положения: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фильмы, анимационные фильмы, видеоклипы и пр. в формате ссылки на платформы </w:t>
      </w:r>
      <w:proofErr w:type="spellStart"/>
      <w:r>
        <w:t>Яндекс</w:t>
      </w:r>
      <w:proofErr w:type="gramStart"/>
      <w:r>
        <w:t>.Д</w:t>
      </w:r>
      <w:proofErr w:type="gramEnd"/>
      <w:r>
        <w:t>иск</w:t>
      </w:r>
      <w:proofErr w:type="spellEnd"/>
      <w:r>
        <w:t xml:space="preserve">, облако </w:t>
      </w:r>
      <w:r>
        <w:rPr>
          <w:lang w:val="en-US"/>
        </w:rPr>
        <w:t>Mail</w:t>
      </w:r>
      <w:r w:rsidRPr="00C05E7A">
        <w:t>.</w:t>
      </w:r>
      <w:proofErr w:type="spellStart"/>
      <w:r>
        <w:rPr>
          <w:lang w:val="en-US"/>
        </w:rPr>
        <w:t>ru</w:t>
      </w:r>
      <w:proofErr w:type="spellEnd"/>
      <w:r w:rsidRPr="00C05E7A">
        <w:t xml:space="preserve">, </w:t>
      </w:r>
      <w:proofErr w:type="spellStart"/>
      <w:r>
        <w:rPr>
          <w:lang w:val="en-US"/>
        </w:rPr>
        <w:t>Rutube</w:t>
      </w:r>
      <w:proofErr w:type="spellEnd"/>
      <w:r w:rsidRPr="00C05E7A">
        <w:t xml:space="preserve"> </w:t>
      </w:r>
      <w:r>
        <w:t xml:space="preserve">и др. с открытым просмотром в направлении «социальная реклама» (со звуковой дорожкой, сделанные на русском языке, созданные в период с 2021 по 2022 г.г., продолжительностью не более 10 минут; качество </w:t>
      </w:r>
      <w:proofErr w:type="spellStart"/>
      <w:r>
        <w:rPr>
          <w:lang w:val="en-US"/>
        </w:rPr>
        <w:t>FullHD</w:t>
      </w:r>
      <w:proofErr w:type="spellEnd"/>
      <w:r w:rsidRPr="00C05E7A">
        <w:t xml:space="preserve"> </w:t>
      </w:r>
      <w:r>
        <w:t>1920*1080; файлы принимаются с разрешением не меньше 1024 на 768 пикселей);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ссылка с открытым просмотром на информационный ресурс (программный продукт);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фотографии работ (комиксы, рисунки, </w:t>
      </w:r>
      <w:proofErr w:type="spellStart"/>
      <w:r>
        <w:t>антикоррупционные</w:t>
      </w:r>
      <w:proofErr w:type="spellEnd"/>
      <w:r>
        <w:t xml:space="preserve"> плакаты) в электронном виде </w:t>
      </w:r>
      <w:r w:rsidRPr="00C05E7A">
        <w:t>(</w:t>
      </w:r>
      <w:r>
        <w:rPr>
          <w:lang w:val="en-US"/>
        </w:rPr>
        <w:t>min</w:t>
      </w:r>
      <w:r w:rsidRPr="00C05E7A">
        <w:t xml:space="preserve"> </w:t>
      </w:r>
      <w:r>
        <w:t xml:space="preserve">3000 пикселей по длинной стороне). Для комиксов иллюстрированный текстовый материал в формате </w:t>
      </w:r>
      <w:r w:rsidRPr="00C05E7A">
        <w:t>*.</w:t>
      </w:r>
      <w:proofErr w:type="spellStart"/>
      <w:r>
        <w:rPr>
          <w:lang w:val="en-US"/>
        </w:rPr>
        <w:t>pdf</w:t>
      </w:r>
      <w:proofErr w:type="spellEnd"/>
      <w:r w:rsidRPr="00C05E7A">
        <w:t xml:space="preserve"> </w:t>
      </w:r>
      <w:r>
        <w:t xml:space="preserve">(объем материалов до 30 стр., </w:t>
      </w:r>
      <w:proofErr w:type="gramStart"/>
      <w:r>
        <w:t>напечатанные</w:t>
      </w:r>
      <w:proofErr w:type="gramEnd"/>
      <w:r>
        <w:t xml:space="preserve"> через 1,5 интервала, 12 шрифт </w:t>
      </w:r>
      <w:r>
        <w:rPr>
          <w:lang w:val="en-US"/>
        </w:rPr>
        <w:t>Times</w:t>
      </w:r>
      <w:r w:rsidRPr="00C05E7A">
        <w:t xml:space="preserve"> </w:t>
      </w:r>
      <w:r>
        <w:rPr>
          <w:lang w:val="en-US"/>
        </w:rPr>
        <w:t>New</w:t>
      </w:r>
      <w:r w:rsidRPr="00C05E7A">
        <w:t xml:space="preserve"> </w:t>
      </w:r>
      <w:r>
        <w:rPr>
          <w:lang w:val="en-US"/>
        </w:rPr>
        <w:t>Roman</w:t>
      </w:r>
      <w:r w:rsidRPr="00C05E7A">
        <w:t xml:space="preserve">); </w:t>
      </w:r>
      <w:r>
        <w:t xml:space="preserve">для </w:t>
      </w:r>
      <w:proofErr w:type="spellStart"/>
      <w:r>
        <w:t>антикоррупционного</w:t>
      </w:r>
      <w:proofErr w:type="spellEnd"/>
      <w:r>
        <w:t xml:space="preserve"> плаката работа выполняется в любой технике изобразительного искусства/ компьютерной графике, сопровождающиеся небольшим текстом или кратким </w:t>
      </w:r>
      <w:proofErr w:type="spellStart"/>
      <w:r>
        <w:t>слоганом</w:t>
      </w:r>
      <w:proofErr w:type="spellEnd"/>
      <w:r>
        <w:t xml:space="preserve">, файл с конкурсной работой загружается в формате </w:t>
      </w:r>
      <w:r>
        <w:rPr>
          <w:lang w:val="en-US"/>
        </w:rPr>
        <w:t>JPG</w:t>
      </w:r>
      <w:r w:rsidRPr="00C05E7A">
        <w:t xml:space="preserve">, </w:t>
      </w:r>
      <w:r>
        <w:t xml:space="preserve">разрешение в соответствии с форматом A3 (297 </w:t>
      </w:r>
      <w:proofErr w:type="spellStart"/>
      <w:r>
        <w:t>х</w:t>
      </w:r>
      <w:proofErr w:type="spellEnd"/>
      <w:r>
        <w:t xml:space="preserve"> 420 </w:t>
      </w:r>
      <w:r>
        <w:rPr>
          <w:lang w:val="en-US"/>
        </w:rPr>
        <w:t>mm</w:t>
      </w:r>
      <w:r w:rsidRPr="00C05E7A">
        <w:t xml:space="preserve">) </w:t>
      </w:r>
      <w:r>
        <w:t xml:space="preserve">с корректным соотношением сторон и разрешением 300 </w:t>
      </w:r>
      <w:r>
        <w:rPr>
          <w:lang w:val="en-US"/>
        </w:rPr>
        <w:t>dpi</w:t>
      </w:r>
      <w:r w:rsidRPr="00C05E7A">
        <w:t xml:space="preserve">. </w:t>
      </w:r>
      <w:r>
        <w:t>Физический размер одного файла не более 15 Мб;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видеоматериалы сценических работ в формате ссылки на платформу </w:t>
      </w:r>
      <w:r>
        <w:rPr>
          <w:lang w:val="en-US"/>
        </w:rPr>
        <w:t>YouTube</w:t>
      </w:r>
      <w:r w:rsidRPr="00C05E7A">
        <w:t>.</w:t>
      </w:r>
      <w:r>
        <w:rPr>
          <w:lang w:val="en-US"/>
        </w:rPr>
        <w:t>com</w:t>
      </w:r>
      <w:r w:rsidRPr="00C05E7A">
        <w:t xml:space="preserve"> </w:t>
      </w:r>
      <w:r>
        <w:t>с открытым просмотром. Видеосъёмка должна полностью отражать происходящее на сцене;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литературные творческие работы в виде текстовых материалов (в формате </w:t>
      </w:r>
      <w:r w:rsidRPr="00C05E7A">
        <w:t>*.</w:t>
      </w:r>
      <w:proofErr w:type="spellStart"/>
      <w:r>
        <w:rPr>
          <w:lang w:val="en-US"/>
        </w:rPr>
        <w:t>pdf</w:t>
      </w:r>
      <w:proofErr w:type="spellEnd"/>
      <w:r w:rsidRPr="00C05E7A">
        <w:t xml:space="preserve">, </w:t>
      </w:r>
      <w:r>
        <w:t xml:space="preserve">объем материалов до 30 стр., напечатанные через 1,5 интервал, 14 шрифт </w:t>
      </w:r>
      <w:proofErr w:type="spellStart"/>
      <w:r>
        <w:rPr>
          <w:lang w:val="en-US"/>
        </w:rPr>
        <w:t>TimesNewRoman</w:t>
      </w:r>
      <w:proofErr w:type="spellEnd"/>
      <w:r w:rsidRPr="00C05E7A">
        <w:t>.).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В номинациях, указанных в п. 5.1.2. - 5.1.4 настоящего Положения: текстовый материал в формате </w:t>
      </w:r>
      <w:r w:rsidRPr="00C05E7A">
        <w:t>*.</w:t>
      </w:r>
      <w:proofErr w:type="spellStart"/>
      <w:r>
        <w:rPr>
          <w:lang w:val="en-US"/>
        </w:rPr>
        <w:t>pdf</w:t>
      </w:r>
      <w:proofErr w:type="spellEnd"/>
      <w:r w:rsidRPr="00C05E7A">
        <w:t xml:space="preserve"> </w:t>
      </w:r>
      <w:r>
        <w:t>с обобщенной краткой информацией по проекту согласно Приложению 5 (объемом не более 10 листов формата А</w:t>
      </w:r>
      <w:proofErr w:type="gramStart"/>
      <w:r>
        <w:t>4</w:t>
      </w:r>
      <w:proofErr w:type="gramEnd"/>
      <w:r>
        <w:t xml:space="preserve">, </w:t>
      </w:r>
      <w:r>
        <w:lastRenderedPageBreak/>
        <w:t xml:space="preserve">межстрочный интервал - 1,5, шрифт </w:t>
      </w:r>
      <w:r>
        <w:rPr>
          <w:lang w:val="en-US"/>
        </w:rPr>
        <w:t>Times</w:t>
      </w:r>
      <w:r w:rsidRPr="00C05E7A">
        <w:t xml:space="preserve"> </w:t>
      </w:r>
      <w:r>
        <w:rPr>
          <w:lang w:val="en-US"/>
        </w:rPr>
        <w:t>New</w:t>
      </w:r>
      <w:r w:rsidRPr="00C05E7A">
        <w:t xml:space="preserve"> </w:t>
      </w:r>
      <w:r>
        <w:rPr>
          <w:lang w:val="en-US"/>
        </w:rPr>
        <w:t>Roman</w:t>
      </w:r>
      <w:r w:rsidRPr="00C05E7A">
        <w:t xml:space="preserve">, </w:t>
      </w:r>
      <w:r>
        <w:t xml:space="preserve">размер шрифта - 14) и сведения, подтверждающие реализацию проекта в виде ссылок на информационные ресурсы и/или </w:t>
      </w:r>
      <w:proofErr w:type="spellStart"/>
      <w:r>
        <w:t>видеофайлы</w:t>
      </w:r>
      <w:proofErr w:type="spellEnd"/>
      <w:r>
        <w:t xml:space="preserve"> в формате </w:t>
      </w:r>
      <w:r w:rsidRPr="00C05E7A">
        <w:t>*.</w:t>
      </w:r>
      <w:r>
        <w:rPr>
          <w:lang w:val="en-US"/>
        </w:rPr>
        <w:t>mp</w:t>
      </w:r>
      <w:r w:rsidRPr="00C05E7A">
        <w:t xml:space="preserve">4, </w:t>
      </w:r>
      <w:r>
        <w:t>фотоматериалы объемом не более 500 Мб.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Ссылки на конкурсные материалы, размещенные на </w:t>
      </w:r>
      <w:proofErr w:type="gramStart"/>
      <w:r>
        <w:t>облачном</w:t>
      </w:r>
      <w:proofErr w:type="gramEnd"/>
      <w:r>
        <w:t xml:space="preserve"> </w:t>
      </w:r>
      <w:proofErr w:type="spellStart"/>
      <w:r>
        <w:t>хостинге</w:t>
      </w:r>
      <w:proofErr w:type="spellEnd"/>
      <w:r>
        <w:t xml:space="preserve"> или </w:t>
      </w:r>
      <w:proofErr w:type="spellStart"/>
      <w:r>
        <w:t>видеохостинге</w:t>
      </w:r>
      <w:proofErr w:type="spellEnd"/>
      <w:r w:rsidR="00300CEB">
        <w:t>,</w:t>
      </w:r>
      <w:r>
        <w:t xml:space="preserve"> должны быть действительны до окончания Конкурса и доступны для просмотра.</w:t>
      </w:r>
    </w:p>
    <w:p w:rsidR="0044062A" w:rsidRDefault="0044062A" w:rsidP="003302E0">
      <w:pPr>
        <w:pStyle w:val="5"/>
        <w:numPr>
          <w:ilvl w:val="0"/>
          <w:numId w:val="17"/>
        </w:numPr>
        <w:shd w:val="clear" w:color="auto" w:fill="auto"/>
        <w:tabs>
          <w:tab w:val="left" w:pos="1450"/>
        </w:tabs>
        <w:spacing w:line="240" w:lineRule="auto"/>
        <w:ind w:right="20" w:firstLine="567"/>
        <w:jc w:val="both"/>
      </w:pPr>
      <w:r>
        <w:t>Оператор Конкурса в период с 16 по 20 октября 2022 года осуществляет техническую экспертизу заявок и конкурсных материалов, на основании которой принимается решение о допуске конкурсных материалов к участию в отборочном туре федерального этапа Конкурса.</w:t>
      </w:r>
    </w:p>
    <w:p w:rsidR="0044062A" w:rsidRDefault="0044062A" w:rsidP="003302E0">
      <w:pPr>
        <w:pStyle w:val="5"/>
        <w:numPr>
          <w:ilvl w:val="0"/>
          <w:numId w:val="17"/>
        </w:numPr>
        <w:shd w:val="clear" w:color="auto" w:fill="auto"/>
        <w:tabs>
          <w:tab w:val="left" w:pos="1513"/>
        </w:tabs>
        <w:spacing w:line="240" w:lineRule="auto"/>
        <w:ind w:right="20" w:firstLine="567"/>
        <w:jc w:val="both"/>
      </w:pPr>
      <w:r>
        <w:t>Жюри Конкурса с 21 октября по 5 ноября 2022 года осуществляет экспертизу конкурсных материалов, в соответствии с критериями оценки конкурсных работ и определяет финалистов Конкурса в каждой номинации и возрастной категории.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Финалисты Конкурса приглашаются для участия в финальном туре федерального этапа Конкурса.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По решению Оператора Конкурса финалисты Конкурса, которые не смогли принять участие в финальном туре федерального этапа Конкурса, могут быть заменены следующими участниками в рейтинге оценок жюри.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9.5. Финальный тур федерального этапа.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Для финалистов Конкурса Оператор организует установочный семинар в режиме </w:t>
      </w:r>
      <w:proofErr w:type="spellStart"/>
      <w:r>
        <w:t>онлайн</w:t>
      </w:r>
      <w:proofErr w:type="spellEnd"/>
      <w:r>
        <w:t xml:space="preserve"> по условиям участия в финальном туре федерального этапа Конкурса.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На федеральном финальном этапе Конкурса участники по всем номинациям в формате публичной презентации представляют свою творческую работу либо свой проект.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Содержание и формат публичной презентации определяются конкурсантом самостоятельно, допускается использование аудиовизуальных эффектов и технологий.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 xml:space="preserve">Финалисты Фестиваля участвуют в финальном туре федерального этапа Фестиваля </w:t>
      </w:r>
      <w:proofErr w:type="spellStart"/>
      <w:r>
        <w:t>очно</w:t>
      </w:r>
      <w:proofErr w:type="spellEnd"/>
      <w:r>
        <w:t xml:space="preserve"> или дистанционно, по решению Организатора Конкурса, в соответствии с методическими рекомендациями Федеральной службы по надзору в сфере защиты прав потребителей и благополучия человека по мероприятиям, направленным на профилактику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C05E7A">
        <w:t>(</w:t>
      </w:r>
      <w:r>
        <w:rPr>
          <w:lang w:val="en-US"/>
        </w:rPr>
        <w:t>COVID</w:t>
      </w:r>
      <w:r w:rsidRPr="00C05E7A">
        <w:t xml:space="preserve">-19) </w:t>
      </w:r>
      <w:r>
        <w:t>на территории Российской Федерации.</w:t>
      </w:r>
    </w:p>
    <w:p w:rsidR="00300CEB" w:rsidRDefault="00300CEB" w:rsidP="003302E0">
      <w:pPr>
        <w:pStyle w:val="5"/>
        <w:shd w:val="clear" w:color="auto" w:fill="auto"/>
        <w:spacing w:line="240" w:lineRule="auto"/>
        <w:ind w:right="20" w:firstLine="567"/>
        <w:jc w:val="both"/>
      </w:pPr>
    </w:p>
    <w:p w:rsidR="00300CEB" w:rsidRDefault="0044062A" w:rsidP="003302E0">
      <w:pPr>
        <w:pStyle w:val="5"/>
        <w:shd w:val="clear" w:color="auto" w:fill="auto"/>
        <w:spacing w:line="240" w:lineRule="auto"/>
        <w:ind w:firstLine="567"/>
        <w:jc w:val="center"/>
      </w:pPr>
      <w:r>
        <w:t>X. Критерии оценки конкурсных материалов</w:t>
      </w:r>
    </w:p>
    <w:p w:rsidR="00300CEB" w:rsidRDefault="00300CEB" w:rsidP="003302E0">
      <w:pPr>
        <w:pStyle w:val="5"/>
        <w:shd w:val="clear" w:color="auto" w:fill="auto"/>
        <w:spacing w:line="240" w:lineRule="auto"/>
        <w:ind w:firstLine="567"/>
        <w:jc w:val="both"/>
      </w:pP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10.1. В направлениях номинации «Принципы жизни», указанных в п. 5.1.1 настоящего Положения жюри оценивает работы по следующим критериям:</w:t>
      </w:r>
    </w:p>
    <w:p w:rsidR="0044062A" w:rsidRPr="00B74BD9" w:rsidRDefault="0044062A" w:rsidP="003302E0">
      <w:pPr>
        <w:pStyle w:val="23"/>
        <w:keepNext/>
        <w:keepLines/>
        <w:shd w:val="clear" w:color="auto" w:fill="auto"/>
        <w:spacing w:line="240" w:lineRule="auto"/>
        <w:ind w:firstLine="567"/>
        <w:rPr>
          <w:b/>
        </w:rPr>
      </w:pPr>
      <w:bookmarkStart w:id="2" w:name="bookmark2"/>
      <w:r w:rsidRPr="00B74BD9">
        <w:rPr>
          <w:b/>
        </w:rPr>
        <w:t>в направлении «социальный ролик»:</w:t>
      </w:r>
      <w:bookmarkEnd w:id="2"/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актуальность представленной идеи творческой работы;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60" w:firstLine="567"/>
        <w:jc w:val="both"/>
      </w:pPr>
      <w:proofErr w:type="gramStart"/>
      <w:r>
        <w:t>художественное и техническое исполнение работы (идея, соответствие содержания заявленной теме, изображение, звук, цвет, свет, монтаж и т. д.);</w:t>
      </w:r>
      <w:proofErr w:type="gramEnd"/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оригинальность, динамичность, эмоциональность и проработанность идеи;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lastRenderedPageBreak/>
        <w:t>качество визуального оформления;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соответствие работы возрасту авторов.</w:t>
      </w:r>
    </w:p>
    <w:p w:rsidR="0044062A" w:rsidRPr="00374866" w:rsidRDefault="0044062A" w:rsidP="003302E0">
      <w:pPr>
        <w:pStyle w:val="23"/>
        <w:keepNext/>
        <w:keepLines/>
        <w:shd w:val="clear" w:color="auto" w:fill="auto"/>
        <w:spacing w:line="240" w:lineRule="auto"/>
        <w:ind w:firstLine="567"/>
        <w:rPr>
          <w:b/>
        </w:rPr>
      </w:pPr>
      <w:bookmarkStart w:id="3" w:name="bookmark3"/>
      <w:r w:rsidRPr="00374866">
        <w:rPr>
          <w:b/>
        </w:rPr>
        <w:t>В направлении «информационный ресурс»:</w:t>
      </w:r>
      <w:bookmarkEnd w:id="3"/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соответствие </w:t>
      </w:r>
      <w:proofErr w:type="spellStart"/>
      <w:r>
        <w:t>контента</w:t>
      </w:r>
      <w:proofErr w:type="spellEnd"/>
      <w:r>
        <w:t xml:space="preserve"> ресурса социальной проблеме;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соответствие </w:t>
      </w:r>
      <w:proofErr w:type="spellStart"/>
      <w:r>
        <w:t>контента</w:t>
      </w:r>
      <w:proofErr w:type="spellEnd"/>
      <w:r>
        <w:t xml:space="preserve"> ресурса целевой аудитории;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оригинальность и социальная ориентированность </w:t>
      </w:r>
      <w:proofErr w:type="spellStart"/>
      <w:r>
        <w:t>контента</w:t>
      </w:r>
      <w:proofErr w:type="spellEnd"/>
      <w:r>
        <w:t xml:space="preserve"> ресурса;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 xml:space="preserve">качество </w:t>
      </w:r>
      <w:proofErr w:type="gramStart"/>
      <w:r>
        <w:t>технического исполнения</w:t>
      </w:r>
      <w:proofErr w:type="gramEnd"/>
      <w:r>
        <w:t xml:space="preserve"> работы;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качество визуального оформления.</w:t>
      </w:r>
    </w:p>
    <w:p w:rsidR="0044062A" w:rsidRDefault="0044062A" w:rsidP="003302E0">
      <w:pPr>
        <w:pStyle w:val="23"/>
        <w:keepNext/>
        <w:keepLines/>
        <w:shd w:val="clear" w:color="auto" w:fill="auto"/>
        <w:spacing w:line="240" w:lineRule="auto"/>
        <w:ind w:firstLine="567"/>
      </w:pPr>
      <w:bookmarkStart w:id="4" w:name="bookmark4"/>
      <w:r>
        <w:t>В направлении «сценическая постановка»:</w:t>
      </w:r>
      <w:bookmarkEnd w:id="4"/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актуальность представленной идеи творческой работы;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целостность представленного номера, его художественная ценность;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соответствие репертуара возрасту исполнителей;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художественный уровень актерских работ, выразительность;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художественное решение номера (сценография и костюмы);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музыкальное решение номера (музыкальный ряд);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260" w:firstLine="567"/>
        <w:jc w:val="both"/>
      </w:pPr>
      <w:r>
        <w:t xml:space="preserve">применение выразительных средств (световое решение, видеоряд, и др.). </w:t>
      </w:r>
    </w:p>
    <w:p w:rsidR="0044062A" w:rsidRPr="00374866" w:rsidRDefault="00300CEB" w:rsidP="003302E0">
      <w:pPr>
        <w:pStyle w:val="5"/>
        <w:shd w:val="clear" w:color="auto" w:fill="auto"/>
        <w:spacing w:line="240" w:lineRule="auto"/>
        <w:ind w:left="708" w:right="260"/>
        <w:jc w:val="both"/>
      </w:pPr>
      <w:r w:rsidRPr="00374866">
        <w:rPr>
          <w:rStyle w:val="aa"/>
        </w:rPr>
        <w:t>В</w:t>
      </w:r>
      <w:r w:rsidR="0044062A" w:rsidRPr="00374866">
        <w:rPr>
          <w:rStyle w:val="aa"/>
        </w:rPr>
        <w:t xml:space="preserve"> направлениях «комикс/ рисунок/ </w:t>
      </w:r>
      <w:proofErr w:type="spellStart"/>
      <w:r w:rsidR="0044062A" w:rsidRPr="00374866">
        <w:rPr>
          <w:rStyle w:val="aa"/>
        </w:rPr>
        <w:t>антикоррупционный</w:t>
      </w:r>
      <w:proofErr w:type="spellEnd"/>
      <w:r w:rsidR="0044062A" w:rsidRPr="00374866">
        <w:rPr>
          <w:rStyle w:val="aa"/>
        </w:rPr>
        <w:t xml:space="preserve"> плакат»: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60" w:firstLine="567"/>
        <w:jc w:val="both"/>
      </w:pPr>
      <w:r>
        <w:t>актуальность представленной идеи творческой работы; оригинальность идеи;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художественная целостность представленной работы;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60" w:firstLine="567"/>
        <w:jc w:val="both"/>
      </w:pPr>
      <w:r>
        <w:t>творческая индивидуальность и мастерство автора, владение выбранной техникой;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260" w:firstLine="567"/>
        <w:jc w:val="both"/>
      </w:pPr>
      <w:r>
        <w:t xml:space="preserve">соответствие работы возрасту авторов; соответствие жанру. </w:t>
      </w:r>
    </w:p>
    <w:p w:rsidR="0044062A" w:rsidRPr="00374866" w:rsidRDefault="0044062A" w:rsidP="003302E0">
      <w:pPr>
        <w:pStyle w:val="5"/>
        <w:shd w:val="clear" w:color="auto" w:fill="auto"/>
        <w:spacing w:line="240" w:lineRule="auto"/>
        <w:ind w:right="141"/>
        <w:jc w:val="both"/>
      </w:pPr>
      <w:r w:rsidRPr="00374866">
        <w:rPr>
          <w:rStyle w:val="aa"/>
        </w:rPr>
        <w:t>Дополнительно для комиксов: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>логика в изложении; полное раскрытие темы;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>применение литературно-художественных приемов; грамотность.</w:t>
      </w:r>
    </w:p>
    <w:p w:rsidR="0044062A" w:rsidRDefault="0044062A" w:rsidP="003302E0">
      <w:pPr>
        <w:pStyle w:val="23"/>
        <w:keepNext/>
        <w:keepLines/>
        <w:shd w:val="clear" w:color="auto" w:fill="auto"/>
        <w:spacing w:line="240" w:lineRule="auto"/>
        <w:ind w:right="141" w:firstLine="567"/>
      </w:pPr>
      <w:bookmarkStart w:id="5" w:name="bookmark5"/>
      <w:r>
        <w:t>В направлении «литературное произведение»:</w:t>
      </w:r>
      <w:bookmarkEnd w:id="5"/>
    </w:p>
    <w:p w:rsidR="0044062A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>актуальность представленной идеи творческой работы;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 xml:space="preserve">соответствие жанру; 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 xml:space="preserve">выдержанность стиля </w:t>
      </w:r>
      <w:r w:rsidR="00374866">
        <w:t>и</w:t>
      </w:r>
      <w:r>
        <w:t xml:space="preserve">зложения; 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 xml:space="preserve">логика в изложении; 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 xml:space="preserve">полное раскрытие темы; 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>авторская позиция;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141"/>
        <w:jc w:val="both"/>
      </w:pPr>
      <w:r>
        <w:t>соответствие работы возрасту авторов; грамотность.</w:t>
      </w:r>
    </w:p>
    <w:p w:rsidR="00300CEB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 xml:space="preserve">10.2. В номинациях, указанных в п. 5.1.2. - 5.1.4 настоящего Положения: 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141" w:firstLine="567"/>
        <w:jc w:val="both"/>
      </w:pPr>
      <w:r>
        <w:t>актуальность проблемы проекта для конкретной целевой аудитории, заявленной в проекте;</w:t>
      </w: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both"/>
      </w:pPr>
      <w:r>
        <w:t>выбор целевой аудитории;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проектный замысел, план мероприятий, включая информационное сопровождение реализации проекта;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технологии, методы и приемы реализации проекта; соответствие цели и мероприятиям проекта, ожидаемым результатам; правовой аспект реализации проекта, с учетом положений действующего законодательства Российской Федерации;</w:t>
      </w:r>
    </w:p>
    <w:p w:rsidR="00300CEB" w:rsidRDefault="0044062A" w:rsidP="00B74BD9">
      <w:pPr>
        <w:pStyle w:val="5"/>
        <w:shd w:val="clear" w:color="auto" w:fill="auto"/>
        <w:spacing w:line="240" w:lineRule="auto"/>
        <w:ind w:left="567" w:right="20"/>
        <w:jc w:val="both"/>
      </w:pPr>
      <w:r>
        <w:t xml:space="preserve">перспектива развития проекта, в том числе в </w:t>
      </w:r>
      <w:proofErr w:type="spellStart"/>
      <w:r>
        <w:t>онлайн-формате</w:t>
      </w:r>
      <w:proofErr w:type="spellEnd"/>
      <w:r>
        <w:t xml:space="preserve">. Дополнительно для номинации «Завтра начинается сегодня» - соответствие </w:t>
      </w:r>
      <w:r>
        <w:lastRenderedPageBreak/>
        <w:t>финансово-экономического обоснования проекта запланированным результатам. Каждый критерий оценивается по шкале от 0 до 5 баллов.</w:t>
      </w:r>
    </w:p>
    <w:p w:rsidR="00300CEB" w:rsidRDefault="00300CEB" w:rsidP="003302E0">
      <w:pPr>
        <w:pStyle w:val="5"/>
        <w:shd w:val="clear" w:color="auto" w:fill="auto"/>
        <w:spacing w:line="240" w:lineRule="auto"/>
        <w:ind w:right="20" w:firstLine="567"/>
        <w:jc w:val="both"/>
      </w:pPr>
    </w:p>
    <w:p w:rsidR="0044062A" w:rsidRDefault="0044062A" w:rsidP="00B74BD9">
      <w:pPr>
        <w:pStyle w:val="5"/>
        <w:shd w:val="clear" w:color="auto" w:fill="auto"/>
        <w:spacing w:line="240" w:lineRule="auto"/>
        <w:ind w:right="20" w:firstLine="567"/>
        <w:jc w:val="center"/>
      </w:pPr>
      <w:r>
        <w:rPr>
          <w:lang w:val="en-US"/>
        </w:rPr>
        <w:t>XI</w:t>
      </w:r>
      <w:r w:rsidRPr="00C05E7A">
        <w:t xml:space="preserve">. </w:t>
      </w:r>
      <w:r>
        <w:t>Награждение участников Конкурса</w:t>
      </w:r>
    </w:p>
    <w:p w:rsidR="00B74BD9" w:rsidRDefault="00B74BD9" w:rsidP="003302E0">
      <w:pPr>
        <w:pStyle w:val="5"/>
        <w:shd w:val="clear" w:color="auto" w:fill="auto"/>
        <w:spacing w:line="240" w:lineRule="auto"/>
        <w:ind w:right="20" w:firstLine="567"/>
        <w:jc w:val="both"/>
      </w:pPr>
    </w:p>
    <w:p w:rsidR="0044062A" w:rsidRDefault="0044062A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383"/>
        </w:tabs>
        <w:spacing w:line="240" w:lineRule="auto"/>
        <w:ind w:right="20" w:firstLine="567"/>
        <w:jc w:val="both"/>
      </w:pPr>
      <w:r>
        <w:t>Участники финального тура федерального этапа Конкурса награждаются дипломами финалистов Конкурса.</w:t>
      </w:r>
    </w:p>
    <w:p w:rsidR="0044062A" w:rsidRDefault="0044062A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417"/>
        </w:tabs>
        <w:spacing w:line="240" w:lineRule="auto"/>
        <w:ind w:right="20" w:firstLine="567"/>
        <w:jc w:val="both"/>
      </w:pPr>
      <w:r>
        <w:t>Победители и призеры финального тура федерального этапа Конкурса награждаются дипломами победителей и лауреатов II и III степени соответственно.</w:t>
      </w:r>
    </w:p>
    <w:p w:rsidR="0044062A" w:rsidRDefault="0044062A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450"/>
        </w:tabs>
        <w:spacing w:line="240" w:lineRule="auto"/>
        <w:ind w:right="20" w:firstLine="567"/>
        <w:jc w:val="both"/>
      </w:pPr>
      <w:r>
        <w:t>Работы победителей Конкурса будут размещены на сайте Конкурса, официальном сайте Оператора Конкурса, в сети Интернет, Едином национальном портале дополнительного образования детей.</w:t>
      </w:r>
    </w:p>
    <w:p w:rsidR="0044062A" w:rsidRDefault="0044062A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374"/>
        </w:tabs>
        <w:spacing w:line="240" w:lineRule="auto"/>
        <w:ind w:right="20" w:firstLine="567"/>
        <w:jc w:val="both"/>
      </w:pPr>
      <w:r>
        <w:t xml:space="preserve">Работы победителей Конкурса по направлениям «плакат» и «социальный ролик» в номинации «Принципы жизни» могут быть рекомендованы для участия в Международном молодежном конкурсе социальной </w:t>
      </w:r>
      <w:proofErr w:type="spellStart"/>
      <w:r>
        <w:t>антикоррупционной</w:t>
      </w:r>
      <w:proofErr w:type="spellEnd"/>
      <w:r>
        <w:t xml:space="preserve"> рекламы «Вместе против коррупции», организуемый Генеральной прокуратурой Российской Федерации на сайте</w:t>
      </w:r>
      <w:hyperlink r:id="rId9" w:history="1">
        <w:r>
          <w:rPr>
            <w:rStyle w:val="a9"/>
          </w:rPr>
          <w:t xml:space="preserve"> </w:t>
        </w:r>
        <w:r>
          <w:rPr>
            <w:rStyle w:val="a9"/>
            <w:lang w:val="en-US"/>
          </w:rPr>
          <w:t>https</w:t>
        </w:r>
        <w:r w:rsidRPr="00C05E7A">
          <w:rPr>
            <w:rStyle w:val="a9"/>
          </w:rPr>
          <w:t>://</w:t>
        </w:r>
        <w:r>
          <w:rPr>
            <w:rStyle w:val="a9"/>
            <w:lang w:val="en-US"/>
          </w:rPr>
          <w:t>anticorruption</w:t>
        </w:r>
        <w:r w:rsidRPr="00C05E7A">
          <w:rPr>
            <w:rStyle w:val="a9"/>
          </w:rPr>
          <w:t>.</w:t>
        </w:r>
        <w:r>
          <w:rPr>
            <w:rStyle w:val="a9"/>
            <w:lang w:val="en-US"/>
          </w:rPr>
          <w:t>life</w:t>
        </w:r>
        <w:r w:rsidRPr="00C05E7A">
          <w:rPr>
            <w:rStyle w:val="a9"/>
          </w:rPr>
          <w:t>/.</w:t>
        </w:r>
      </w:hyperlink>
    </w:p>
    <w:p w:rsidR="00300CEB" w:rsidRDefault="00300CEB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417"/>
        </w:tabs>
        <w:spacing w:line="240" w:lineRule="auto"/>
        <w:ind w:right="20" w:firstLine="567"/>
        <w:jc w:val="both"/>
      </w:pPr>
      <w:r>
        <w:t>Победители и призеры Регионального этапа Конкурса награждаются</w:t>
      </w:r>
      <w:r w:rsidR="00B74BD9">
        <w:t xml:space="preserve"> Министерством образования и наук Карачаево-Черкесской Республики</w:t>
      </w:r>
      <w:r>
        <w:t xml:space="preserve"> дипломами победителей и лауреатов II и III степени Регионального этапа соответственно.</w:t>
      </w:r>
    </w:p>
    <w:p w:rsidR="00300CEB" w:rsidRDefault="00300CEB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450"/>
        </w:tabs>
        <w:spacing w:line="240" w:lineRule="auto"/>
        <w:ind w:right="20" w:firstLine="567"/>
        <w:jc w:val="both"/>
      </w:pPr>
      <w:r>
        <w:t>Работы победителей Регионального этапа Конкурса будут размещены на официальном сайте Министерства образования и наук</w:t>
      </w:r>
      <w:r w:rsidR="00B74BD9">
        <w:t>и</w:t>
      </w:r>
      <w:r>
        <w:t xml:space="preserve"> Карачаево-Черкесской Республики.</w:t>
      </w:r>
    </w:p>
    <w:p w:rsidR="00300CEB" w:rsidRDefault="00300CEB" w:rsidP="003302E0">
      <w:pPr>
        <w:pStyle w:val="5"/>
        <w:numPr>
          <w:ilvl w:val="0"/>
          <w:numId w:val="18"/>
        </w:numPr>
        <w:shd w:val="clear" w:color="auto" w:fill="auto"/>
        <w:tabs>
          <w:tab w:val="left" w:pos="1450"/>
        </w:tabs>
        <w:spacing w:line="240" w:lineRule="auto"/>
        <w:ind w:right="20" w:firstLine="567"/>
        <w:jc w:val="both"/>
      </w:pPr>
      <w:r>
        <w:t>Награждение муниципального и школьного этапа Конкурсов осуществляется соответственно муниципальным органом управления образования, образовательной организацией.</w:t>
      </w:r>
    </w:p>
    <w:p w:rsidR="00300CEB" w:rsidRDefault="00300CEB" w:rsidP="003302E0">
      <w:pPr>
        <w:pStyle w:val="5"/>
        <w:shd w:val="clear" w:color="auto" w:fill="auto"/>
        <w:tabs>
          <w:tab w:val="left" w:pos="1450"/>
        </w:tabs>
        <w:spacing w:line="240" w:lineRule="auto"/>
        <w:ind w:left="567" w:right="20"/>
        <w:jc w:val="both"/>
      </w:pPr>
    </w:p>
    <w:p w:rsidR="0044062A" w:rsidRDefault="0044062A" w:rsidP="003302E0">
      <w:pPr>
        <w:pStyle w:val="5"/>
        <w:shd w:val="clear" w:color="auto" w:fill="auto"/>
        <w:spacing w:line="240" w:lineRule="auto"/>
        <w:ind w:firstLine="567"/>
        <w:jc w:val="center"/>
      </w:pPr>
      <w:r>
        <w:t>XII. Финансовое обеспечение Фестиваля</w:t>
      </w:r>
    </w:p>
    <w:p w:rsidR="0044062A" w:rsidRDefault="0044062A" w:rsidP="003302E0">
      <w:pPr>
        <w:pStyle w:val="5"/>
        <w:numPr>
          <w:ilvl w:val="0"/>
          <w:numId w:val="19"/>
        </w:numPr>
        <w:shd w:val="clear" w:color="auto" w:fill="auto"/>
        <w:tabs>
          <w:tab w:val="left" w:pos="1600"/>
        </w:tabs>
        <w:spacing w:line="240" w:lineRule="auto"/>
        <w:ind w:right="20" w:firstLine="567"/>
        <w:jc w:val="both"/>
      </w:pPr>
      <w:r>
        <w:t>Средства на проведение финального тура федерального этапа Конкурса формируются в пределах бюджетных ассигнований федерального бюджета, предусмотренных Министерству просвещения Российской Федерации.</w:t>
      </w:r>
    </w:p>
    <w:p w:rsidR="0044062A" w:rsidRDefault="0044062A" w:rsidP="003302E0">
      <w:pPr>
        <w:pStyle w:val="5"/>
        <w:numPr>
          <w:ilvl w:val="0"/>
          <w:numId w:val="19"/>
        </w:numPr>
        <w:shd w:val="clear" w:color="auto" w:fill="auto"/>
        <w:tabs>
          <w:tab w:val="left" w:pos="1595"/>
        </w:tabs>
        <w:spacing w:line="240" w:lineRule="auto"/>
        <w:ind w:right="20" w:firstLine="567"/>
        <w:jc w:val="both"/>
      </w:pPr>
      <w:r>
        <w:t>Проведение муниципального и регионального этапов Конкурса осуществляется за счет средств субъектов Российской Федерации, местных бюджетов и внебюджетных источников.</w:t>
      </w:r>
    </w:p>
    <w:p w:rsidR="0044062A" w:rsidRDefault="0044062A" w:rsidP="003302E0">
      <w:pPr>
        <w:pStyle w:val="5"/>
        <w:numPr>
          <w:ilvl w:val="0"/>
          <w:numId w:val="19"/>
        </w:numPr>
        <w:shd w:val="clear" w:color="auto" w:fill="auto"/>
        <w:tabs>
          <w:tab w:val="left" w:pos="1590"/>
        </w:tabs>
        <w:spacing w:line="240" w:lineRule="auto"/>
        <w:ind w:right="20" w:firstLine="567"/>
        <w:jc w:val="both"/>
      </w:pPr>
      <w:r>
        <w:t>Расходы по дистанционному участию (подключение с автоматизированного рабочего места и оплата услуг связи) осуществляются за счет средств направляющей стороны.</w:t>
      </w:r>
    </w:p>
    <w:p w:rsidR="00300CEB" w:rsidRDefault="00300CEB" w:rsidP="003302E0">
      <w:pPr>
        <w:pStyle w:val="5"/>
        <w:shd w:val="clear" w:color="auto" w:fill="auto"/>
        <w:tabs>
          <w:tab w:val="left" w:pos="1590"/>
        </w:tabs>
        <w:spacing w:line="240" w:lineRule="auto"/>
        <w:ind w:right="20"/>
        <w:jc w:val="both"/>
      </w:pPr>
    </w:p>
    <w:p w:rsidR="00300CEB" w:rsidRDefault="0044062A" w:rsidP="003302E0">
      <w:pPr>
        <w:pStyle w:val="5"/>
        <w:shd w:val="clear" w:color="auto" w:fill="auto"/>
        <w:spacing w:line="240" w:lineRule="auto"/>
        <w:ind w:right="20" w:firstLine="567"/>
        <w:jc w:val="center"/>
      </w:pPr>
      <w:r>
        <w:rPr>
          <w:lang w:val="en-US"/>
        </w:rPr>
        <w:t>XIII</w:t>
      </w:r>
      <w:r w:rsidRPr="00C05E7A">
        <w:t xml:space="preserve">. </w:t>
      </w:r>
      <w:r>
        <w:t>Заключительные положения</w:t>
      </w:r>
    </w:p>
    <w:p w:rsidR="0044062A" w:rsidRDefault="0044062A" w:rsidP="003302E0">
      <w:pPr>
        <w:pStyle w:val="5"/>
        <w:shd w:val="clear" w:color="auto" w:fill="auto"/>
        <w:spacing w:line="240" w:lineRule="auto"/>
        <w:ind w:right="20" w:firstLine="567"/>
        <w:jc w:val="both"/>
      </w:pPr>
      <w:r>
        <w:t>Вопросы, не отраженные в настоящем Положении, решаются Организатором и Оператором Конкурса, исходя из своей компетенции и в соответствии с действующим законодательством Российской Федерации.</w:t>
      </w:r>
    </w:p>
    <w:p w:rsidR="00374866" w:rsidRDefault="00B74BD9" w:rsidP="0097414C">
      <w:pPr>
        <w:jc w:val="right"/>
        <w:rPr>
          <w:sz w:val="28"/>
        </w:rPr>
      </w:pPr>
      <w:r>
        <w:rPr>
          <w:sz w:val="28"/>
        </w:rPr>
        <w:lastRenderedPageBreak/>
        <w:t>П</w:t>
      </w:r>
      <w:r w:rsidR="00374866">
        <w:rPr>
          <w:sz w:val="28"/>
        </w:rPr>
        <w:t>риложение 1</w:t>
      </w:r>
    </w:p>
    <w:p w:rsidR="00374866" w:rsidRDefault="00374866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374866" w:rsidRDefault="00374866" w:rsidP="00374866">
      <w:pPr>
        <w:pStyle w:val="5"/>
        <w:shd w:val="clear" w:color="auto" w:fill="auto"/>
        <w:spacing w:after="167" w:line="365" w:lineRule="exact"/>
        <w:ind w:right="220"/>
        <w:jc w:val="center"/>
      </w:pPr>
      <w:r>
        <w:t>Заявка на участие во Всероссийском конкурсе на лучшую работу, посвященную противодействию коррупции</w:t>
      </w:r>
    </w:p>
    <w:p w:rsidR="00374866" w:rsidRDefault="00374866" w:rsidP="00BE73CB">
      <w:pPr>
        <w:jc w:val="both"/>
        <w:rPr>
          <w:sz w:val="28"/>
        </w:rPr>
      </w:pPr>
    </w:p>
    <w:p w:rsidR="00374866" w:rsidRDefault="00374866" w:rsidP="00BE73CB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576"/>
      </w:tblGrid>
      <w:tr w:rsidR="00374866" w:rsidTr="00B74BD9">
        <w:trPr>
          <w:trHeight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Наименование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312"/>
        </w:trPr>
        <w:tc>
          <w:tcPr>
            <w:tcW w:w="4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конкурсной работы</w:t>
            </w:r>
          </w:p>
        </w:tc>
        <w:tc>
          <w:tcPr>
            <w:tcW w:w="4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Номинация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8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Pr="0097414C" w:rsidRDefault="00374866" w:rsidP="00374866">
            <w:pPr>
              <w:pStyle w:val="40"/>
              <w:shd w:val="clear" w:color="auto" w:fill="auto"/>
              <w:spacing w:line="240" w:lineRule="auto"/>
              <w:ind w:left="2720"/>
              <w:rPr>
                <w:b/>
              </w:rPr>
            </w:pPr>
            <w:r w:rsidRPr="0097414C">
              <w:rPr>
                <w:b/>
              </w:rPr>
              <w:t>Сведения об образовательной организации</w:t>
            </w: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Субъект Российской Федерации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78" w:lineRule="exact"/>
            </w:pPr>
            <w:r>
              <w:t>Полное наименование организации (в соответствии с Уставом)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78" w:lineRule="exact"/>
            </w:pPr>
            <w:r>
              <w:t>Краткое наименование организации (в соответствии с Уставом)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Адрес организации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Ссылка на сайт организации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29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Pr="0097414C" w:rsidRDefault="00374866" w:rsidP="00374866">
            <w:pPr>
              <w:pStyle w:val="40"/>
              <w:shd w:val="clear" w:color="auto" w:fill="auto"/>
              <w:spacing w:line="240" w:lineRule="auto"/>
              <w:ind w:left="1360"/>
              <w:rPr>
                <w:b/>
              </w:rPr>
            </w:pPr>
            <w:r w:rsidRPr="0097414C">
              <w:rPr>
                <w:b/>
              </w:rPr>
              <w:t>Сведения об участниках команды от образовательной организации</w:t>
            </w:r>
          </w:p>
        </w:tc>
      </w:tr>
      <w:tr w:rsidR="00374866" w:rsidTr="00B74BD9">
        <w:trPr>
          <w:trHeight w:val="245"/>
        </w:trPr>
        <w:tc>
          <w:tcPr>
            <w:tcW w:w="93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Pr="0097414C" w:rsidRDefault="00374866" w:rsidP="00374866">
            <w:pPr>
              <w:pStyle w:val="33"/>
              <w:shd w:val="clear" w:color="auto" w:fill="auto"/>
              <w:spacing w:line="240" w:lineRule="auto"/>
              <w:ind w:left="3040"/>
              <w:rPr>
                <w:b/>
                <w:i/>
              </w:rPr>
            </w:pPr>
            <w:r w:rsidRPr="0097414C">
              <w:rPr>
                <w:b/>
                <w:i/>
              </w:rPr>
              <w:t>(заполняется на каждого участника)</w:t>
            </w:r>
          </w:p>
        </w:tc>
      </w:tr>
      <w:tr w:rsidR="00374866" w:rsidTr="00B74BD9">
        <w:trPr>
          <w:trHeight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78" w:lineRule="exact"/>
            </w:pPr>
            <w:r>
              <w:t>Количественный состав участников Конкурса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33"/>
              <w:shd w:val="clear" w:color="auto" w:fill="auto"/>
              <w:spacing w:line="274" w:lineRule="exact"/>
              <w:jc w:val="center"/>
            </w:pPr>
            <w:r>
              <w:t>Необходимо выбрать -</w:t>
            </w:r>
          </w:p>
          <w:p w:rsidR="00374866" w:rsidRDefault="00374866" w:rsidP="00374866">
            <w:pPr>
              <w:pStyle w:val="25"/>
              <w:shd w:val="clear" w:color="auto" w:fill="auto"/>
              <w:spacing w:line="274" w:lineRule="exact"/>
            </w:pPr>
            <w:r>
              <w:t>лично/ группа/ от лица образовательной организации</w:t>
            </w:r>
          </w:p>
        </w:tc>
      </w:tr>
      <w:tr w:rsidR="00374866" w:rsidTr="00B74BD9">
        <w:trPr>
          <w:trHeight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1. ФИО (полностью)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Дата рождения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2. ФИО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Дата рождения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389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Pr="0097414C" w:rsidRDefault="00374866" w:rsidP="00374866">
            <w:pPr>
              <w:pStyle w:val="40"/>
              <w:shd w:val="clear" w:color="auto" w:fill="auto"/>
              <w:spacing w:line="240" w:lineRule="auto"/>
              <w:ind w:left="1360"/>
              <w:rPr>
                <w:i/>
              </w:rPr>
            </w:pPr>
            <w:r w:rsidRPr="0097414C">
              <w:rPr>
                <w:i/>
              </w:rPr>
              <w:t>Сведения о руководителе команды от образовательной организации</w:t>
            </w: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ФИО руководителя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Должность (полностью)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Срок работы в должности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74" w:lineRule="exact"/>
            </w:pPr>
            <w:r>
              <w:t>Квалификационная категория (при наличии)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t>Мобильный телефон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  <w:tr w:rsidR="00374866" w:rsidTr="00B74BD9">
        <w:trPr>
          <w:trHeight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pStyle w:val="25"/>
              <w:shd w:val="clear" w:color="auto" w:fill="auto"/>
              <w:spacing w:line="240" w:lineRule="auto"/>
            </w:pPr>
            <w:r>
              <w:rPr>
                <w:lang w:val="en-US"/>
              </w:rPr>
              <w:t>e- mail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66" w:rsidRDefault="00374866" w:rsidP="00374866">
            <w:pPr>
              <w:rPr>
                <w:sz w:val="10"/>
                <w:szCs w:val="10"/>
              </w:rPr>
            </w:pPr>
          </w:p>
        </w:tc>
      </w:tr>
    </w:tbl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452293" w:rsidRDefault="00452293" w:rsidP="00BE73CB">
      <w:pPr>
        <w:jc w:val="both"/>
        <w:rPr>
          <w:sz w:val="28"/>
        </w:rPr>
      </w:pPr>
    </w:p>
    <w:p w:rsidR="00B74BD9" w:rsidRDefault="00B74BD9" w:rsidP="00B74BD9">
      <w:pPr>
        <w:tabs>
          <w:tab w:val="left" w:pos="7467"/>
          <w:tab w:val="right" w:pos="9355"/>
        </w:tabs>
        <w:rPr>
          <w:sz w:val="28"/>
        </w:rPr>
      </w:pPr>
      <w:r>
        <w:rPr>
          <w:sz w:val="28"/>
        </w:rPr>
        <w:tab/>
      </w:r>
    </w:p>
    <w:p w:rsidR="00452293" w:rsidRDefault="00B74BD9" w:rsidP="00B74BD9">
      <w:pPr>
        <w:tabs>
          <w:tab w:val="left" w:pos="7467"/>
          <w:tab w:val="right" w:pos="9355"/>
        </w:tabs>
        <w:rPr>
          <w:sz w:val="28"/>
        </w:rPr>
      </w:pPr>
      <w:r>
        <w:rPr>
          <w:sz w:val="28"/>
        </w:rPr>
        <w:lastRenderedPageBreak/>
        <w:tab/>
      </w:r>
      <w:r w:rsidR="00374866">
        <w:rPr>
          <w:sz w:val="28"/>
        </w:rPr>
        <w:t>Приложение 2</w:t>
      </w:r>
    </w:p>
    <w:p w:rsidR="00374866" w:rsidRDefault="00374866" w:rsidP="00BE73CB">
      <w:pPr>
        <w:jc w:val="both"/>
        <w:rPr>
          <w:sz w:val="28"/>
        </w:rPr>
      </w:pPr>
    </w:p>
    <w:p w:rsidR="003302E0" w:rsidRPr="003302E0" w:rsidRDefault="003302E0" w:rsidP="003302E0">
      <w:pPr>
        <w:jc w:val="center"/>
      </w:pPr>
      <w:r w:rsidRPr="003302E0">
        <w:t>СОГЛАСИЕ</w:t>
      </w:r>
    </w:p>
    <w:p w:rsidR="0097414C" w:rsidRPr="003302E0" w:rsidRDefault="0097414C" w:rsidP="003302E0">
      <w:pPr>
        <w:jc w:val="center"/>
      </w:pPr>
      <w:r w:rsidRPr="003302E0">
        <w:t>на обработку персональных данных</w:t>
      </w:r>
    </w:p>
    <w:p w:rsidR="0097414C" w:rsidRPr="003302E0" w:rsidRDefault="0097414C" w:rsidP="00BE73CB">
      <w:pPr>
        <w:jc w:val="both"/>
      </w:pPr>
    </w:p>
    <w:p w:rsidR="003302E0" w:rsidRPr="003302E0" w:rsidRDefault="003302E0" w:rsidP="003302E0">
      <w:pPr>
        <w:jc w:val="both"/>
      </w:pPr>
      <w:r w:rsidRPr="003302E0">
        <w:t>Настоящим я,</w:t>
      </w:r>
    </w:p>
    <w:p w:rsidR="003302E0" w:rsidRPr="003302E0" w:rsidRDefault="003302E0" w:rsidP="003302E0">
      <w:pPr>
        <w:jc w:val="both"/>
      </w:pPr>
      <w:r w:rsidRPr="003302E0">
        <w:t>___________________________________________________________________________</w:t>
      </w:r>
    </w:p>
    <w:p w:rsidR="003302E0" w:rsidRPr="003302E0" w:rsidRDefault="003302E0" w:rsidP="003302E0">
      <w:pPr>
        <w:jc w:val="center"/>
      </w:pPr>
      <w:proofErr w:type="gramStart"/>
      <w:r w:rsidRPr="003302E0">
        <w:t>(фамилия, имя, отчество (при наличии)</w:t>
      </w:r>
      <w:proofErr w:type="gramEnd"/>
    </w:p>
    <w:p w:rsidR="003302E0" w:rsidRP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proofErr w:type="spellStart"/>
      <w:r w:rsidRPr="003302E0">
        <w:t>проживаю</w:t>
      </w:r>
      <w:proofErr w:type="gramStart"/>
      <w:r w:rsidRPr="003302E0">
        <w:t>щ</w:t>
      </w:r>
      <w:proofErr w:type="spellEnd"/>
      <w:r w:rsidRPr="003302E0">
        <w:t>(</w:t>
      </w:r>
      <w:proofErr w:type="gramEnd"/>
      <w:r w:rsidRPr="003302E0">
        <w:t>-</w:t>
      </w:r>
      <w:proofErr w:type="spellStart"/>
      <w:r w:rsidRPr="003302E0">
        <w:t>ий</w:t>
      </w:r>
      <w:proofErr w:type="spellEnd"/>
      <w:r w:rsidRPr="003302E0">
        <w:t>/-</w:t>
      </w:r>
      <w:proofErr w:type="spellStart"/>
      <w:r w:rsidRPr="003302E0">
        <w:t>ая</w:t>
      </w:r>
      <w:proofErr w:type="spellEnd"/>
      <w:r w:rsidRPr="003302E0">
        <w:t>) по адресу: ________________________________________________</w:t>
      </w:r>
    </w:p>
    <w:p w:rsidR="003302E0" w:rsidRP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r w:rsidRPr="003302E0">
        <w:t>___________________________________________________________________________</w:t>
      </w:r>
    </w:p>
    <w:p w:rsidR="003302E0" w:rsidRP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r w:rsidRPr="003302E0">
        <w:t>личность удостоверяется _____________________________________________________</w:t>
      </w:r>
    </w:p>
    <w:p w:rsidR="003302E0" w:rsidRPr="003302E0" w:rsidRDefault="003302E0" w:rsidP="003302E0">
      <w:pPr>
        <w:jc w:val="center"/>
      </w:pPr>
      <w:r w:rsidRPr="003302E0">
        <w:t xml:space="preserve">                                        (название основного документа, удостоверяющего личность)</w:t>
      </w:r>
    </w:p>
    <w:p w:rsidR="003302E0" w:rsidRPr="003302E0" w:rsidRDefault="003302E0" w:rsidP="003302E0">
      <w:pPr>
        <w:jc w:val="both"/>
      </w:pPr>
      <w:r w:rsidRPr="003302E0">
        <w:t>___________________________________________________________________________</w:t>
      </w:r>
    </w:p>
    <w:p w:rsidR="003302E0" w:rsidRP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r w:rsidRPr="003302E0">
        <w:t xml:space="preserve">серии _________ № ____________, </w:t>
      </w:r>
      <w:proofErr w:type="gramStart"/>
      <w:r w:rsidRPr="003302E0">
        <w:t>выданным</w:t>
      </w:r>
      <w:proofErr w:type="gramEnd"/>
      <w:r w:rsidRPr="003302E0">
        <w:t xml:space="preserve"> _______________________________ года</w:t>
      </w:r>
    </w:p>
    <w:p w:rsidR="003302E0" w:rsidRPr="003302E0" w:rsidRDefault="003302E0" w:rsidP="003302E0">
      <w:pPr>
        <w:jc w:val="both"/>
      </w:pP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  <w:t xml:space="preserve">     (число, месяц, год)</w:t>
      </w:r>
    </w:p>
    <w:p w:rsidR="003302E0" w:rsidRPr="003302E0" w:rsidRDefault="003302E0" w:rsidP="003302E0">
      <w:pPr>
        <w:jc w:val="both"/>
      </w:pPr>
      <w:r w:rsidRPr="003302E0">
        <w:t>___________________________________________________________________________</w:t>
      </w:r>
    </w:p>
    <w:p w:rsidR="003302E0" w:rsidRPr="003302E0" w:rsidRDefault="003302E0" w:rsidP="003302E0">
      <w:pPr>
        <w:jc w:val="center"/>
      </w:pPr>
      <w:r w:rsidRPr="003302E0">
        <w:t>(орган, выдавший основной документ, удостоверяющий личность)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/>
        <w:jc w:val="both"/>
        <w:rPr>
          <w:sz w:val="24"/>
          <w:szCs w:val="24"/>
        </w:rPr>
      </w:pPr>
      <w:proofErr w:type="gramStart"/>
      <w:r w:rsidRPr="003302E0">
        <w:rPr>
          <w:sz w:val="24"/>
          <w:szCs w:val="24"/>
        </w:rPr>
        <w:t xml:space="preserve">в соответствии с требованиями Федерального закона от 27.07.2006 № 152-ФЗ «О персональных данных», действуя свободно, в своей воле и в своем интересе, даю федеральному государственному бюджетному учреждению культуры «Всероссийский центр развития художественного творчества и гуманитарных технологий» (ИНН 7705002810, место нахождения и адрес: 115114, город Москва, улица </w:t>
      </w:r>
      <w:proofErr w:type="spellStart"/>
      <w:r w:rsidRPr="003302E0">
        <w:rPr>
          <w:sz w:val="24"/>
          <w:szCs w:val="24"/>
        </w:rPr>
        <w:t>Дербеневская</w:t>
      </w:r>
      <w:proofErr w:type="spellEnd"/>
      <w:r w:rsidRPr="003302E0">
        <w:rPr>
          <w:sz w:val="24"/>
          <w:szCs w:val="24"/>
        </w:rPr>
        <w:t>, дом 16), далее именуемому Оператором, согласие на обработку моих персональных данных, перечень которых приведен</w:t>
      </w:r>
      <w:proofErr w:type="gramEnd"/>
      <w:r w:rsidRPr="003302E0">
        <w:rPr>
          <w:sz w:val="24"/>
          <w:szCs w:val="24"/>
        </w:rPr>
        <w:t xml:space="preserve"> ниже.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Настоящее согласие даётся в целях осуществления Оператором действий, направленных на обеспечение моего участия во Всероссийском конкурсе на лучшую работу посвященную противодействию коррупции (далее - Конкурс), а также с целью осуществления прав и соблюдения законных интересов Оператора.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Настоящее согласие распространяется на следующие персональные данные: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980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фамилия, имя, отчество (при наличии);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1004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возраст, дата (год, месяц и день) рождения;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994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реквизиты основного документа, удостоверяющего личность;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1004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место и адрес проживания;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994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сведения о месте работы, должности;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999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сведения об образовании;</w:t>
      </w:r>
    </w:p>
    <w:p w:rsidR="0097414C" w:rsidRPr="003302E0" w:rsidRDefault="0097414C" w:rsidP="0097414C">
      <w:pPr>
        <w:pStyle w:val="25"/>
        <w:numPr>
          <w:ilvl w:val="1"/>
          <w:numId w:val="19"/>
        </w:numPr>
        <w:shd w:val="clear" w:color="auto" w:fill="auto"/>
        <w:tabs>
          <w:tab w:val="left" w:pos="999"/>
        </w:tabs>
        <w:spacing w:line="274" w:lineRule="exact"/>
        <w:ind w:lef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номер мобильного и иного контактного телефона, адрес электронной почты.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Я предупрежден, что отсутствие разрешения на обработку указанных персональных данных является основанием для не допуска меня к участию в Конкурсе.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 w:firstLine="7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лицам, в том числе при размещении на официальных информационных ресурсах Оператора и Конкурса, а также интерне</w:t>
      </w:r>
      <w:proofErr w:type="gramStart"/>
      <w:r w:rsidRPr="003302E0">
        <w:rPr>
          <w:sz w:val="24"/>
          <w:szCs w:val="24"/>
        </w:rPr>
        <w:t>т-</w:t>
      </w:r>
      <w:proofErr w:type="gramEnd"/>
      <w:r w:rsidRPr="003302E0">
        <w:rPr>
          <w:sz w:val="24"/>
          <w:szCs w:val="24"/>
        </w:rPr>
        <w:t xml:space="preserve"> трансляциях мероприятий Конкурса.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lastRenderedPageBreak/>
        <w:t xml:space="preserve">Оператор вправе поручить обработку указанных персональных данных (как в полном объеме, так и в определенной Оператором части) </w:t>
      </w:r>
      <w:proofErr w:type="spellStart"/>
      <w:r w:rsidRPr="003302E0">
        <w:rPr>
          <w:sz w:val="24"/>
          <w:szCs w:val="24"/>
        </w:rPr>
        <w:t>следую</w:t>
      </w:r>
      <w:proofErr w:type="gramStart"/>
      <w:r w:rsidRPr="003302E0">
        <w:rPr>
          <w:sz w:val="24"/>
          <w:szCs w:val="24"/>
        </w:rPr>
        <w:t>щ</w:t>
      </w:r>
      <w:proofErr w:type="spellEnd"/>
      <w:r w:rsidRPr="003302E0">
        <w:rPr>
          <w:sz w:val="24"/>
          <w:szCs w:val="24"/>
        </w:rPr>
        <w:t>(</w:t>
      </w:r>
      <w:proofErr w:type="gramEnd"/>
      <w:r w:rsidRPr="003302E0">
        <w:rPr>
          <w:sz w:val="24"/>
          <w:szCs w:val="24"/>
        </w:rPr>
        <w:t xml:space="preserve">-ей, -им) </w:t>
      </w:r>
      <w:proofErr w:type="spellStart"/>
      <w:r w:rsidRPr="003302E0">
        <w:rPr>
          <w:sz w:val="24"/>
          <w:szCs w:val="24"/>
        </w:rPr>
        <w:t>организаци</w:t>
      </w:r>
      <w:proofErr w:type="spellEnd"/>
      <w:r w:rsidRPr="003302E0">
        <w:rPr>
          <w:sz w:val="24"/>
          <w:szCs w:val="24"/>
        </w:rPr>
        <w:t>(-и, -ям):</w:t>
      </w:r>
    </w:p>
    <w:p w:rsidR="0097414C" w:rsidRPr="003302E0" w:rsidRDefault="003302E0" w:rsidP="0097414C">
      <w:pPr>
        <w:pStyle w:val="25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7414C" w:rsidRPr="003302E0">
        <w:rPr>
          <w:sz w:val="24"/>
          <w:szCs w:val="24"/>
        </w:rPr>
        <w:t xml:space="preserve"> Министерство просвещения Российской Федерации (место нахождения и адрес: 127006, г. Москва, ул. Каретный Ряд, 2).</w:t>
      </w:r>
    </w:p>
    <w:p w:rsidR="0097414C" w:rsidRPr="003302E0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Настоящее согласие действует со дня его предоставления до дня его отзыва, но не более 75 лет со дня его предоставления.</w:t>
      </w: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__________________/(___________________)</w:t>
      </w: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(личная подпись)</w:t>
      </w:r>
      <w:r w:rsidRPr="003302E0">
        <w:rPr>
          <w:sz w:val="24"/>
          <w:szCs w:val="24"/>
        </w:rPr>
        <w:tab/>
        <w:t xml:space="preserve">   (расшифровка подписи)</w:t>
      </w: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_______ ________________ года</w:t>
      </w:r>
    </w:p>
    <w:p w:rsidR="0097414C" w:rsidRPr="003302E0" w:rsidRDefault="003302E0" w:rsidP="0097414C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 xml:space="preserve">        </w:t>
      </w:r>
      <w:r w:rsidR="0097414C" w:rsidRPr="003302E0">
        <w:rPr>
          <w:sz w:val="24"/>
          <w:szCs w:val="24"/>
        </w:rPr>
        <w:t>(число, месяц, год)</w:t>
      </w:r>
    </w:p>
    <w:p w:rsidR="0097414C" w:rsidRPr="003302E0" w:rsidRDefault="0097414C" w:rsidP="0097414C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  <w:r>
        <w:tab/>
      </w: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B74BD9" w:rsidRDefault="00B74BD9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left"/>
      </w:pPr>
    </w:p>
    <w:p w:rsidR="0097414C" w:rsidRDefault="0097414C" w:rsidP="00B74BD9">
      <w:pPr>
        <w:pStyle w:val="25"/>
        <w:shd w:val="clear" w:color="auto" w:fill="auto"/>
        <w:tabs>
          <w:tab w:val="left" w:pos="7787"/>
          <w:tab w:val="right" w:pos="9335"/>
        </w:tabs>
        <w:spacing w:line="240" w:lineRule="auto"/>
        <w:ind w:right="20"/>
        <w:jc w:val="right"/>
      </w:pPr>
      <w:r>
        <w:lastRenderedPageBreak/>
        <w:t>Приложение 3</w:t>
      </w: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  <w:jc w:val="both"/>
      </w:pP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</w:pPr>
      <w:r>
        <w:t>СОГЛАСИЕ</w:t>
      </w: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</w:pPr>
      <w:r>
        <w:t>родителя (законного представителя)</w:t>
      </w: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</w:pPr>
      <w:r>
        <w:t>на обработку персональных данных</w:t>
      </w: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  <w:jc w:val="both"/>
      </w:pP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  <w:jc w:val="both"/>
      </w:pPr>
    </w:p>
    <w:p w:rsidR="003302E0" w:rsidRPr="003302E0" w:rsidRDefault="003302E0" w:rsidP="003302E0">
      <w:pPr>
        <w:jc w:val="both"/>
      </w:pPr>
      <w:r w:rsidRPr="003302E0">
        <w:t>Настоящим я,</w:t>
      </w:r>
    </w:p>
    <w:p w:rsidR="003302E0" w:rsidRPr="003302E0" w:rsidRDefault="003302E0" w:rsidP="003302E0">
      <w:pPr>
        <w:jc w:val="both"/>
      </w:pPr>
      <w:r w:rsidRPr="003302E0">
        <w:t>____________________________________________________</w:t>
      </w:r>
      <w:r>
        <w:t>______________</w:t>
      </w:r>
      <w:r w:rsidRPr="003302E0">
        <w:t>_________</w:t>
      </w:r>
    </w:p>
    <w:p w:rsidR="003302E0" w:rsidRPr="003302E0" w:rsidRDefault="003302E0" w:rsidP="003302E0">
      <w:pPr>
        <w:jc w:val="center"/>
      </w:pPr>
      <w:proofErr w:type="gramStart"/>
      <w:r w:rsidRPr="003302E0">
        <w:t>(фамилия, имя, отчество (при наличии)</w:t>
      </w:r>
      <w:proofErr w:type="gramEnd"/>
    </w:p>
    <w:p w:rsidR="003302E0" w:rsidRPr="003302E0" w:rsidRDefault="003302E0" w:rsidP="003302E0">
      <w:pPr>
        <w:jc w:val="both"/>
      </w:pPr>
    </w:p>
    <w:p w:rsidR="003302E0" w:rsidRDefault="003302E0" w:rsidP="003302E0">
      <w:pPr>
        <w:jc w:val="both"/>
      </w:pPr>
      <w:proofErr w:type="spellStart"/>
      <w:r w:rsidRPr="003302E0">
        <w:t>проживаю</w:t>
      </w:r>
      <w:proofErr w:type="gramStart"/>
      <w:r w:rsidRPr="003302E0">
        <w:t>щ</w:t>
      </w:r>
      <w:proofErr w:type="spellEnd"/>
      <w:r w:rsidRPr="003302E0">
        <w:t>(</w:t>
      </w:r>
      <w:proofErr w:type="gramEnd"/>
      <w:r w:rsidRPr="003302E0">
        <w:t>-</w:t>
      </w:r>
      <w:proofErr w:type="spellStart"/>
      <w:r w:rsidRPr="003302E0">
        <w:t>ий</w:t>
      </w:r>
      <w:proofErr w:type="spellEnd"/>
      <w:r w:rsidRPr="003302E0">
        <w:t>/-</w:t>
      </w:r>
      <w:proofErr w:type="spellStart"/>
      <w:r w:rsidRPr="003302E0">
        <w:t>ая</w:t>
      </w:r>
      <w:proofErr w:type="spellEnd"/>
      <w:r w:rsidRPr="003302E0">
        <w:t>) по адресу: ____________</w:t>
      </w:r>
      <w:r>
        <w:t>____________</w:t>
      </w:r>
      <w:r w:rsidRPr="003302E0">
        <w:t>________________________</w:t>
      </w:r>
    </w:p>
    <w:p w:rsidR="003302E0" w:rsidRP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r w:rsidRPr="003302E0">
        <w:t>___________________________________________________</w:t>
      </w:r>
      <w:r>
        <w:t>_____________</w:t>
      </w:r>
      <w:r w:rsidRPr="003302E0">
        <w:t>___________</w:t>
      </w:r>
    </w:p>
    <w:p w:rsid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r w:rsidRPr="003302E0">
        <w:t>личность удостоверяется _______________________________________</w:t>
      </w:r>
      <w:r>
        <w:t>____________</w:t>
      </w:r>
      <w:r w:rsidRPr="003302E0">
        <w:t>__</w:t>
      </w:r>
    </w:p>
    <w:p w:rsidR="003302E0" w:rsidRPr="003302E0" w:rsidRDefault="003302E0" w:rsidP="003302E0">
      <w:pPr>
        <w:jc w:val="center"/>
      </w:pPr>
      <w:r w:rsidRPr="003302E0">
        <w:t xml:space="preserve">                                        (название основного документа, удостоверяющего личность)</w:t>
      </w:r>
    </w:p>
    <w:p w:rsidR="003302E0" w:rsidRPr="003302E0" w:rsidRDefault="003302E0" w:rsidP="003302E0">
      <w:pPr>
        <w:jc w:val="both"/>
      </w:pPr>
      <w:r>
        <w:t>_____________</w:t>
      </w:r>
      <w:r w:rsidRPr="003302E0">
        <w:t>______________________________________________________________</w:t>
      </w:r>
    </w:p>
    <w:p w:rsidR="003302E0" w:rsidRDefault="003302E0" w:rsidP="003302E0">
      <w:pPr>
        <w:jc w:val="both"/>
      </w:pPr>
    </w:p>
    <w:p w:rsidR="003302E0" w:rsidRPr="003302E0" w:rsidRDefault="003302E0" w:rsidP="003302E0">
      <w:pPr>
        <w:jc w:val="both"/>
      </w:pPr>
      <w:r w:rsidRPr="003302E0">
        <w:t xml:space="preserve">серии _________ № ____________, </w:t>
      </w:r>
      <w:proofErr w:type="gramStart"/>
      <w:r w:rsidRPr="003302E0">
        <w:t>выданным</w:t>
      </w:r>
      <w:proofErr w:type="gramEnd"/>
      <w:r w:rsidRPr="003302E0">
        <w:t xml:space="preserve"> __________</w:t>
      </w:r>
      <w:r>
        <w:t>_______________</w:t>
      </w:r>
      <w:r w:rsidRPr="003302E0">
        <w:t>______ года</w:t>
      </w:r>
    </w:p>
    <w:p w:rsidR="003302E0" w:rsidRPr="003302E0" w:rsidRDefault="003302E0" w:rsidP="003302E0">
      <w:pPr>
        <w:jc w:val="both"/>
      </w:pP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</w:r>
      <w:r w:rsidRPr="003302E0">
        <w:tab/>
        <w:t xml:space="preserve">     (число, месяц, год)</w:t>
      </w:r>
    </w:p>
    <w:p w:rsidR="003302E0" w:rsidRPr="003302E0" w:rsidRDefault="003302E0" w:rsidP="003302E0">
      <w:pPr>
        <w:jc w:val="both"/>
      </w:pPr>
      <w:r w:rsidRPr="003302E0">
        <w:t>____________________________________________________________</w:t>
      </w:r>
      <w:r>
        <w:t>____________</w:t>
      </w:r>
      <w:r w:rsidRPr="003302E0">
        <w:t>___</w:t>
      </w:r>
    </w:p>
    <w:p w:rsidR="003302E0" w:rsidRPr="003302E0" w:rsidRDefault="003302E0" w:rsidP="003302E0">
      <w:pPr>
        <w:jc w:val="center"/>
      </w:pPr>
      <w:r w:rsidRPr="003302E0">
        <w:t>(орган, выдавший основной документ, удостоверяющий личность)</w:t>
      </w:r>
    </w:p>
    <w:p w:rsidR="0097414C" w:rsidRDefault="0097414C" w:rsidP="0097414C">
      <w:pPr>
        <w:pStyle w:val="25"/>
        <w:shd w:val="clear" w:color="auto" w:fill="auto"/>
        <w:spacing w:line="240" w:lineRule="auto"/>
        <w:ind w:right="20"/>
        <w:jc w:val="both"/>
      </w:pPr>
    </w:p>
    <w:p w:rsidR="003302E0" w:rsidRDefault="0097414C" w:rsidP="003302E0">
      <w:pPr>
        <w:pStyle w:val="25"/>
        <w:shd w:val="clear" w:color="auto" w:fill="auto"/>
        <w:spacing w:line="274" w:lineRule="exact"/>
        <w:ind w:left="20"/>
        <w:jc w:val="both"/>
        <w:rPr>
          <w:rStyle w:val="26"/>
        </w:rPr>
      </w:pPr>
      <w:r>
        <w:t>родитель (законный представитель)</w:t>
      </w:r>
      <w:r>
        <w:rPr>
          <w:rStyle w:val="26"/>
        </w:rPr>
        <w:t xml:space="preserve"> несовершеннолетнего </w:t>
      </w:r>
      <w:r w:rsidR="003302E0">
        <w:rPr>
          <w:rStyle w:val="26"/>
        </w:rPr>
        <w:t>_______________________</w:t>
      </w:r>
    </w:p>
    <w:p w:rsidR="0097414C" w:rsidRDefault="0097414C" w:rsidP="003302E0">
      <w:pPr>
        <w:pStyle w:val="25"/>
        <w:shd w:val="clear" w:color="auto" w:fill="auto"/>
        <w:spacing w:line="274" w:lineRule="exact"/>
        <w:ind w:left="20"/>
        <w:jc w:val="both"/>
      </w:pPr>
      <w:r w:rsidRPr="003302E0">
        <w:rPr>
          <w:b/>
        </w:rPr>
        <w:t>(Ф.И.О. и реквизиты документа, удостоверяющего личность несовершеннолетнего)</w:t>
      </w:r>
    </w:p>
    <w:p w:rsidR="0097414C" w:rsidRDefault="0097414C" w:rsidP="0097414C">
      <w:pPr>
        <w:pStyle w:val="25"/>
        <w:shd w:val="clear" w:color="auto" w:fill="auto"/>
        <w:tabs>
          <w:tab w:val="left" w:leader="underscore" w:pos="375"/>
          <w:tab w:val="left" w:leader="underscore" w:pos="1110"/>
          <w:tab w:val="left" w:leader="underscore" w:pos="1647"/>
          <w:tab w:val="left" w:leader="underscore" w:pos="8708"/>
          <w:tab w:val="left" w:leader="underscore" w:pos="9390"/>
          <w:tab w:val="left" w:leader="underscore" w:pos="10210"/>
        </w:tabs>
        <w:spacing w:line="274" w:lineRule="exact"/>
        <w:ind w:left="20"/>
        <w:jc w:val="both"/>
      </w:pPr>
      <w:r>
        <w:rPr>
          <w:rStyle w:val="26"/>
        </w:rPr>
        <w:t>"</w:t>
      </w:r>
      <w:r>
        <w:rPr>
          <w:rStyle w:val="26"/>
        </w:rPr>
        <w:tab/>
        <w:t>"</w:t>
      </w:r>
      <w:r>
        <w:rPr>
          <w:rStyle w:val="26"/>
        </w:rPr>
        <w:tab/>
        <w:t>20</w:t>
      </w:r>
      <w:r>
        <w:rPr>
          <w:rStyle w:val="26"/>
        </w:rPr>
        <w:tab/>
        <w:t>г. рождения,</w:t>
      </w:r>
      <w:r w:rsidR="003302E0">
        <w:t xml:space="preserve"> что подтверждается __________ </w:t>
      </w:r>
      <w:proofErr w:type="gramStart"/>
      <w:r>
        <w:t>от</w:t>
      </w:r>
      <w:proofErr w:type="gramEnd"/>
      <w:r>
        <w:t xml:space="preserve"> </w:t>
      </w:r>
      <w:r w:rsidR="003302E0">
        <w:t>"____"</w:t>
      </w:r>
      <w:r>
        <w:tab/>
      </w:r>
    </w:p>
    <w:p w:rsidR="0097414C" w:rsidRDefault="0097414C" w:rsidP="0097414C">
      <w:pPr>
        <w:pStyle w:val="25"/>
        <w:shd w:val="clear" w:color="auto" w:fill="auto"/>
        <w:tabs>
          <w:tab w:val="left" w:leader="underscore" w:pos="500"/>
          <w:tab w:val="left" w:leader="underscore" w:pos="1830"/>
        </w:tabs>
        <w:spacing w:line="274" w:lineRule="exact"/>
        <w:ind w:left="20"/>
        <w:jc w:val="both"/>
      </w:pPr>
      <w:r>
        <w:t>20</w:t>
      </w:r>
      <w:r>
        <w:tab/>
        <w:t xml:space="preserve"> г. N </w:t>
      </w:r>
      <w:r>
        <w:tab/>
        <w:t xml:space="preserve"> (название и реквизиты свидетельства рождении или иного документа),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/>
        <w:jc w:val="both"/>
      </w:pPr>
      <w:proofErr w:type="gramStart"/>
      <w:r>
        <w:t xml:space="preserve">в соответствии п. 1 ст. 64 Семейного кодекса Российской Федерации, требованиями Федерального закона от 27.07.2006 № 152-ФЗ «О персональных данных», действуя свободно, в своей воле и в своем интересе, даю федеральному государственному бюджетному учреждению культуры «Всероссийский центр развития художественного творчества и гуманитарных технологий» (ИНН 7705002810, место нахождения и адрес: 115114, город Москва, улица </w:t>
      </w:r>
      <w:proofErr w:type="spellStart"/>
      <w:r>
        <w:t>Дербеневская</w:t>
      </w:r>
      <w:proofErr w:type="spellEnd"/>
      <w:r>
        <w:t>, дом 16), далее именуемому Оператором, согласие на</w:t>
      </w:r>
      <w:proofErr w:type="gramEnd"/>
      <w:r>
        <w:t xml:space="preserve"> обработку персональных данных вышеуказанного несовершеннолетнего ребенка, перечень которых приведен ниже.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>Настоящее согласие даётся в целях осуществления Оператором действий, направленных на обеспечение участия вышеуказанного несовершеннолетнего ребенка во Всероссийском конкурсе на лучшую работу, посвященную противодействию коррупции (далее - Конкурс), а также с целью осуществления прав и соблюдения законных интересов Оператора.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>Настоящее согласие распространяется на следующие персональные данные вышеуказанного несовершеннолетнего ребенка:</w:t>
      </w:r>
    </w:p>
    <w:p w:rsidR="0097414C" w:rsidRDefault="0097414C" w:rsidP="0097414C">
      <w:pPr>
        <w:pStyle w:val="25"/>
        <w:numPr>
          <w:ilvl w:val="0"/>
          <w:numId w:val="23"/>
        </w:numPr>
        <w:shd w:val="clear" w:color="auto" w:fill="auto"/>
        <w:tabs>
          <w:tab w:val="left" w:pos="960"/>
        </w:tabs>
        <w:spacing w:line="274" w:lineRule="exact"/>
        <w:ind w:left="20" w:firstLine="700"/>
        <w:jc w:val="both"/>
      </w:pPr>
      <w:r>
        <w:t>фамилия, имя, отчество (при наличии);</w:t>
      </w:r>
    </w:p>
    <w:p w:rsidR="0097414C" w:rsidRDefault="0097414C" w:rsidP="0097414C">
      <w:pPr>
        <w:pStyle w:val="25"/>
        <w:numPr>
          <w:ilvl w:val="0"/>
          <w:numId w:val="23"/>
        </w:numPr>
        <w:shd w:val="clear" w:color="auto" w:fill="auto"/>
        <w:tabs>
          <w:tab w:val="left" w:pos="984"/>
        </w:tabs>
        <w:spacing w:line="274" w:lineRule="exact"/>
        <w:ind w:left="20" w:firstLine="700"/>
        <w:jc w:val="both"/>
      </w:pPr>
      <w:r>
        <w:t>возраст, дата (год, месяц и день) рождения;</w:t>
      </w:r>
    </w:p>
    <w:p w:rsidR="0097414C" w:rsidRDefault="0097414C" w:rsidP="0097414C">
      <w:pPr>
        <w:pStyle w:val="25"/>
        <w:numPr>
          <w:ilvl w:val="0"/>
          <w:numId w:val="23"/>
        </w:numPr>
        <w:shd w:val="clear" w:color="auto" w:fill="auto"/>
        <w:tabs>
          <w:tab w:val="left" w:pos="979"/>
        </w:tabs>
        <w:spacing w:line="274" w:lineRule="exact"/>
        <w:ind w:left="20" w:firstLine="700"/>
        <w:jc w:val="both"/>
      </w:pPr>
      <w:r>
        <w:t>место и адрес проживания;</w:t>
      </w:r>
    </w:p>
    <w:p w:rsidR="0097414C" w:rsidRDefault="0097414C" w:rsidP="0097414C">
      <w:pPr>
        <w:pStyle w:val="25"/>
        <w:numPr>
          <w:ilvl w:val="0"/>
          <w:numId w:val="23"/>
        </w:numPr>
        <w:shd w:val="clear" w:color="auto" w:fill="auto"/>
        <w:tabs>
          <w:tab w:val="left" w:pos="984"/>
        </w:tabs>
        <w:spacing w:line="274" w:lineRule="exact"/>
        <w:ind w:left="20" w:firstLine="700"/>
        <w:jc w:val="both"/>
      </w:pPr>
      <w:r>
        <w:t>сведения об образовании;</w:t>
      </w:r>
    </w:p>
    <w:p w:rsidR="0097414C" w:rsidRDefault="0097414C" w:rsidP="0097414C">
      <w:pPr>
        <w:pStyle w:val="25"/>
        <w:numPr>
          <w:ilvl w:val="0"/>
          <w:numId w:val="23"/>
        </w:numPr>
        <w:shd w:val="clear" w:color="auto" w:fill="auto"/>
        <w:tabs>
          <w:tab w:val="left" w:pos="974"/>
        </w:tabs>
        <w:spacing w:line="274" w:lineRule="exact"/>
        <w:ind w:left="20" w:firstLine="700"/>
        <w:jc w:val="both"/>
      </w:pPr>
      <w:r>
        <w:t>номер мобильного и иного контактного телефона, адрес электронной почты.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 xml:space="preserve">Я предупрежден, что отсутствие разрешения на обработку указанных персональных данных является основанием для </w:t>
      </w:r>
      <w:proofErr w:type="spellStart"/>
      <w:r>
        <w:t>недопуска</w:t>
      </w:r>
      <w:proofErr w:type="spellEnd"/>
      <w:r>
        <w:t xml:space="preserve"> вышеуказанного несовершеннолетнего ребенка к участию в Конкурсе.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proofErr w:type="gramStart"/>
      <w:r>
        <w:t xml:space="preserve">С перечисленными выше персональными данными вышеуказанного несовершеннолетнего ребенка, в отношении которых мною дано согласие на их обработку, </w:t>
      </w:r>
      <w:r>
        <w:lastRenderedPageBreak/>
        <w:t xml:space="preserve">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лицам, в том числе при размещении на официальных информационных ресурсах Оператора и Конкурса, а также </w:t>
      </w:r>
      <w:proofErr w:type="spellStart"/>
      <w:r>
        <w:t>интернет-трансляциях</w:t>
      </w:r>
      <w:proofErr w:type="spellEnd"/>
      <w:r>
        <w:t xml:space="preserve"> мероприятий Конкурса.</w:t>
      </w:r>
      <w:proofErr w:type="gramEnd"/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>Перечисленные выше персональные данные вышеуказанного несовершеннолетнего ребенка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>Оператор вправе поручить обработку указанных персональных данных вышеуказанного несовершеннолетнего ребенк</w:t>
      </w:r>
      <w:proofErr w:type="gramStart"/>
      <w:r>
        <w:t>а(</w:t>
      </w:r>
      <w:proofErr w:type="gramEnd"/>
      <w:r>
        <w:t xml:space="preserve">как в полном объеме, так и в определенной Оператором части) </w:t>
      </w:r>
      <w:proofErr w:type="spellStart"/>
      <w:r>
        <w:t>следующ</w:t>
      </w:r>
      <w:proofErr w:type="spellEnd"/>
      <w:r>
        <w:t>(-ей, -им)</w:t>
      </w:r>
      <w:proofErr w:type="spellStart"/>
      <w:r>
        <w:t>организаци</w:t>
      </w:r>
      <w:proofErr w:type="spellEnd"/>
      <w:r>
        <w:t>(-и, -ям):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>— Министерство просвещения Российской Федерации (место нахождения и адрес: 127006, г. Москва, ул. Каретный Ряд, 2).</w:t>
      </w:r>
    </w:p>
    <w:p w:rsidR="0097414C" w:rsidRDefault="0097414C" w:rsidP="0097414C">
      <w:pPr>
        <w:pStyle w:val="25"/>
        <w:shd w:val="clear" w:color="auto" w:fill="auto"/>
        <w:spacing w:line="274" w:lineRule="exact"/>
        <w:ind w:left="20" w:right="20" w:firstLine="700"/>
        <w:jc w:val="both"/>
      </w:pPr>
      <w:r>
        <w:t>Настоящее согласие действует со дня его предоставления до дня его отзыва, но не более 75 лет со дня его предоставления.</w:t>
      </w:r>
    </w:p>
    <w:p w:rsidR="0097414C" w:rsidRDefault="0097414C" w:rsidP="0097414C">
      <w:pPr>
        <w:pStyle w:val="25"/>
        <w:shd w:val="clear" w:color="auto" w:fill="auto"/>
        <w:spacing w:after="875" w:line="274" w:lineRule="exact"/>
        <w:ind w:left="20" w:right="20" w:firstLine="700"/>
        <w:jc w:val="both"/>
      </w:pPr>
      <w: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__________________/(___________________)</w:t>
      </w: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left="3548" w:right="20" w:firstLine="70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(личная подпись)</w:t>
      </w:r>
      <w:r w:rsidRPr="003302E0">
        <w:rPr>
          <w:sz w:val="24"/>
          <w:szCs w:val="24"/>
        </w:rPr>
        <w:tab/>
        <w:t xml:space="preserve">   (расшифровка подписи)</w:t>
      </w: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>_______ ________________ года</w:t>
      </w: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3302E0">
        <w:rPr>
          <w:sz w:val="24"/>
          <w:szCs w:val="24"/>
        </w:rPr>
        <w:t xml:space="preserve">        (число, месяц, год)</w:t>
      </w: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B74BD9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:rsidR="003302E0" w:rsidRPr="003302E0" w:rsidRDefault="00B74BD9" w:rsidP="003302E0">
      <w:pPr>
        <w:pStyle w:val="25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3302E0" w:rsidRPr="003302E0">
        <w:rPr>
          <w:sz w:val="26"/>
          <w:szCs w:val="26"/>
        </w:rPr>
        <w:t>риложение 4</w:t>
      </w:r>
    </w:p>
    <w:p w:rsidR="003302E0" w:rsidRPr="003302E0" w:rsidRDefault="003302E0" w:rsidP="003302E0">
      <w:pPr>
        <w:pStyle w:val="25"/>
        <w:shd w:val="clear" w:color="auto" w:fill="auto"/>
        <w:spacing w:line="240" w:lineRule="auto"/>
        <w:ind w:left="20" w:right="20" w:firstLine="70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14"/>
        <w:gridCol w:w="5252"/>
      </w:tblGrid>
      <w:tr w:rsidR="0097414C" w:rsidRPr="003302E0" w:rsidTr="00B74BD9">
        <w:trPr>
          <w:trHeight w:val="533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528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Номинация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528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Цель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528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Задачи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528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845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Этапы и сроки реализации образовательной практики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1795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proofErr w:type="gramStart"/>
            <w:r w:rsidRPr="003302E0">
              <w:rPr>
                <w:sz w:val="26"/>
                <w:szCs w:val="26"/>
              </w:rPr>
              <w:t>Необходимые ресурсы: (материально-технические, информационные, интеллектуальные, организационные, кадровые (при наличии и необходимости)</w:t>
            </w:r>
            <w:proofErr w:type="gramEnd"/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528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Показатели эффективности проекта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1046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Перспективы развития проекта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1162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Цифровые следы реализации проекта в виде ссылок на информационные ресурсы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rPr>
                <w:sz w:val="26"/>
                <w:szCs w:val="26"/>
              </w:rPr>
            </w:pPr>
          </w:p>
        </w:tc>
      </w:tr>
      <w:tr w:rsidR="0097414C" w:rsidRPr="003302E0" w:rsidTr="00B74BD9">
        <w:trPr>
          <w:trHeight w:val="854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Приложения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4C" w:rsidRPr="003302E0" w:rsidRDefault="0097414C" w:rsidP="003302E0">
            <w:pPr>
              <w:pStyle w:val="25"/>
              <w:shd w:val="clear" w:color="auto" w:fill="auto"/>
              <w:spacing w:line="240" w:lineRule="auto"/>
              <w:ind w:left="120"/>
              <w:jc w:val="left"/>
              <w:rPr>
                <w:sz w:val="26"/>
                <w:szCs w:val="26"/>
              </w:rPr>
            </w:pPr>
            <w:r w:rsidRPr="003302E0">
              <w:rPr>
                <w:sz w:val="26"/>
                <w:szCs w:val="26"/>
              </w:rPr>
              <w:t>Необходимые методические и дидактические материалы (оформляются как отдельные приложения)</w:t>
            </w:r>
          </w:p>
        </w:tc>
      </w:tr>
    </w:tbl>
    <w:p w:rsidR="00452293" w:rsidRPr="003302E0" w:rsidRDefault="00452293" w:rsidP="003302E0">
      <w:pPr>
        <w:jc w:val="both"/>
        <w:rPr>
          <w:sz w:val="26"/>
          <w:szCs w:val="26"/>
        </w:rPr>
      </w:pPr>
    </w:p>
    <w:p w:rsidR="00452293" w:rsidRPr="003302E0" w:rsidRDefault="00452293" w:rsidP="003302E0">
      <w:pPr>
        <w:jc w:val="both"/>
        <w:rPr>
          <w:sz w:val="26"/>
          <w:szCs w:val="26"/>
        </w:rPr>
      </w:pPr>
    </w:p>
    <w:sectPr w:rsidR="00452293" w:rsidRPr="003302E0" w:rsidSect="0033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BB" w:rsidRDefault="000D68BB" w:rsidP="00374866">
      <w:r>
        <w:separator/>
      </w:r>
    </w:p>
  </w:endnote>
  <w:endnote w:type="continuationSeparator" w:id="0">
    <w:p w:rsidR="000D68BB" w:rsidRDefault="000D68BB" w:rsidP="00374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BB" w:rsidRDefault="000D68BB" w:rsidP="00374866">
      <w:r>
        <w:separator/>
      </w:r>
    </w:p>
  </w:footnote>
  <w:footnote w:type="continuationSeparator" w:id="0">
    <w:p w:rsidR="000D68BB" w:rsidRDefault="000D68BB" w:rsidP="00374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191"/>
    <w:multiLevelType w:val="multilevel"/>
    <w:tmpl w:val="0DAE49B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07865"/>
    <w:multiLevelType w:val="multilevel"/>
    <w:tmpl w:val="D0FC0C30"/>
    <w:lvl w:ilvl="0">
      <w:start w:val="2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D5072"/>
    <w:multiLevelType w:val="multilevel"/>
    <w:tmpl w:val="DDAC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C1DAC"/>
    <w:multiLevelType w:val="multilevel"/>
    <w:tmpl w:val="EC62F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C766F"/>
    <w:multiLevelType w:val="multilevel"/>
    <w:tmpl w:val="3B547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65EC3"/>
    <w:multiLevelType w:val="multilevel"/>
    <w:tmpl w:val="78FA8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1762F8"/>
    <w:multiLevelType w:val="multilevel"/>
    <w:tmpl w:val="6C5EC39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B44A62"/>
    <w:multiLevelType w:val="multilevel"/>
    <w:tmpl w:val="0A90B0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2E6A14"/>
    <w:multiLevelType w:val="multilevel"/>
    <w:tmpl w:val="7D2A3ED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2B32B13"/>
    <w:multiLevelType w:val="multilevel"/>
    <w:tmpl w:val="B29A5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31F5E5A"/>
    <w:multiLevelType w:val="multilevel"/>
    <w:tmpl w:val="7E6A303E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DA018F"/>
    <w:multiLevelType w:val="multilevel"/>
    <w:tmpl w:val="936E897A"/>
    <w:lvl w:ilvl="0">
      <w:start w:val="1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D80F2E"/>
    <w:multiLevelType w:val="multilevel"/>
    <w:tmpl w:val="1D106AB8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7557DC0"/>
    <w:multiLevelType w:val="multilevel"/>
    <w:tmpl w:val="121C37C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78704A7"/>
    <w:multiLevelType w:val="hybridMultilevel"/>
    <w:tmpl w:val="66F2DFD6"/>
    <w:lvl w:ilvl="0" w:tplc="B672DF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620D3C"/>
    <w:multiLevelType w:val="multilevel"/>
    <w:tmpl w:val="C936C53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7B3D76"/>
    <w:multiLevelType w:val="multilevel"/>
    <w:tmpl w:val="16E6F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6B341E"/>
    <w:multiLevelType w:val="hybridMultilevel"/>
    <w:tmpl w:val="F73C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A62FF"/>
    <w:multiLevelType w:val="hybridMultilevel"/>
    <w:tmpl w:val="02B2BD74"/>
    <w:lvl w:ilvl="0" w:tplc="C65C726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6A1F6AB3"/>
    <w:multiLevelType w:val="multilevel"/>
    <w:tmpl w:val="ECC295DC"/>
    <w:lvl w:ilvl="0">
      <w:start w:val="5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F36702"/>
    <w:multiLevelType w:val="multilevel"/>
    <w:tmpl w:val="D1D8EBD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61672C"/>
    <w:multiLevelType w:val="multilevel"/>
    <w:tmpl w:val="B684582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7AA449A8"/>
    <w:multiLevelType w:val="multilevel"/>
    <w:tmpl w:val="03C0436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13"/>
  </w:num>
  <w:num w:numId="5">
    <w:abstractNumId w:val="18"/>
  </w:num>
  <w:num w:numId="6">
    <w:abstractNumId w:val="9"/>
  </w:num>
  <w:num w:numId="7">
    <w:abstractNumId w:val="5"/>
  </w:num>
  <w:num w:numId="8">
    <w:abstractNumId w:val="4"/>
  </w:num>
  <w:num w:numId="9">
    <w:abstractNumId w:val="16"/>
  </w:num>
  <w:num w:numId="10">
    <w:abstractNumId w:val="7"/>
  </w:num>
  <w:num w:numId="11">
    <w:abstractNumId w:val="20"/>
  </w:num>
  <w:num w:numId="12">
    <w:abstractNumId w:val="1"/>
  </w:num>
  <w:num w:numId="13">
    <w:abstractNumId w:val="15"/>
  </w:num>
  <w:num w:numId="14">
    <w:abstractNumId w:val="0"/>
  </w:num>
  <w:num w:numId="15">
    <w:abstractNumId w:val="10"/>
  </w:num>
  <w:num w:numId="16">
    <w:abstractNumId w:val="11"/>
  </w:num>
  <w:num w:numId="17">
    <w:abstractNumId w:val="19"/>
  </w:num>
  <w:num w:numId="18">
    <w:abstractNumId w:val="22"/>
  </w:num>
  <w:num w:numId="19">
    <w:abstractNumId w:val="6"/>
  </w:num>
  <w:num w:numId="20">
    <w:abstractNumId w:val="14"/>
  </w:num>
  <w:num w:numId="21">
    <w:abstractNumId w:val="8"/>
  </w:num>
  <w:num w:numId="22">
    <w:abstractNumId w:val="1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DB"/>
    <w:rsid w:val="00004895"/>
    <w:rsid w:val="0007151F"/>
    <w:rsid w:val="000762DC"/>
    <w:rsid w:val="000C60E2"/>
    <w:rsid w:val="000C7498"/>
    <w:rsid w:val="000D68BB"/>
    <w:rsid w:val="000F00D7"/>
    <w:rsid w:val="00103F08"/>
    <w:rsid w:val="00111205"/>
    <w:rsid w:val="00115CCC"/>
    <w:rsid w:val="001278DB"/>
    <w:rsid w:val="00137E69"/>
    <w:rsid w:val="00147E80"/>
    <w:rsid w:val="00166DD4"/>
    <w:rsid w:val="001670FC"/>
    <w:rsid w:val="00197FD7"/>
    <w:rsid w:val="001A4976"/>
    <w:rsid w:val="001B3F6E"/>
    <w:rsid w:val="001D2967"/>
    <w:rsid w:val="001D31C3"/>
    <w:rsid w:val="00256276"/>
    <w:rsid w:val="002618E0"/>
    <w:rsid w:val="0026191C"/>
    <w:rsid w:val="002868EF"/>
    <w:rsid w:val="002871F5"/>
    <w:rsid w:val="002A584A"/>
    <w:rsid w:val="002A7139"/>
    <w:rsid w:val="002B5D78"/>
    <w:rsid w:val="002C1186"/>
    <w:rsid w:val="00300CEB"/>
    <w:rsid w:val="003302E0"/>
    <w:rsid w:val="00332A31"/>
    <w:rsid w:val="00346F35"/>
    <w:rsid w:val="003665BB"/>
    <w:rsid w:val="00374866"/>
    <w:rsid w:val="003868B4"/>
    <w:rsid w:val="00393272"/>
    <w:rsid w:val="003D1E92"/>
    <w:rsid w:val="003D7FE3"/>
    <w:rsid w:val="00437C71"/>
    <w:rsid w:val="0044062A"/>
    <w:rsid w:val="00452293"/>
    <w:rsid w:val="00461253"/>
    <w:rsid w:val="0047624C"/>
    <w:rsid w:val="004F0E58"/>
    <w:rsid w:val="0054203F"/>
    <w:rsid w:val="00573691"/>
    <w:rsid w:val="0058653F"/>
    <w:rsid w:val="00641A4A"/>
    <w:rsid w:val="006809B9"/>
    <w:rsid w:val="00680C1C"/>
    <w:rsid w:val="00685138"/>
    <w:rsid w:val="006C35D2"/>
    <w:rsid w:val="006C62EE"/>
    <w:rsid w:val="00707356"/>
    <w:rsid w:val="007449F0"/>
    <w:rsid w:val="007A2703"/>
    <w:rsid w:val="007D180C"/>
    <w:rsid w:val="007D5843"/>
    <w:rsid w:val="007E0891"/>
    <w:rsid w:val="0082027C"/>
    <w:rsid w:val="00824B75"/>
    <w:rsid w:val="00836A72"/>
    <w:rsid w:val="0084678B"/>
    <w:rsid w:val="00847755"/>
    <w:rsid w:val="00867F77"/>
    <w:rsid w:val="008A1958"/>
    <w:rsid w:val="008A1E07"/>
    <w:rsid w:val="008A6C9F"/>
    <w:rsid w:val="008C6F16"/>
    <w:rsid w:val="00900C78"/>
    <w:rsid w:val="009359D7"/>
    <w:rsid w:val="0097414C"/>
    <w:rsid w:val="0098534F"/>
    <w:rsid w:val="009E197C"/>
    <w:rsid w:val="009E4185"/>
    <w:rsid w:val="009E5CAC"/>
    <w:rsid w:val="009F28D2"/>
    <w:rsid w:val="00A01B91"/>
    <w:rsid w:val="00A12F72"/>
    <w:rsid w:val="00A250B5"/>
    <w:rsid w:val="00A35567"/>
    <w:rsid w:val="00A61731"/>
    <w:rsid w:val="00A874C2"/>
    <w:rsid w:val="00AD2443"/>
    <w:rsid w:val="00AF5018"/>
    <w:rsid w:val="00B15B4C"/>
    <w:rsid w:val="00B27667"/>
    <w:rsid w:val="00B36928"/>
    <w:rsid w:val="00B50D19"/>
    <w:rsid w:val="00B51D1B"/>
    <w:rsid w:val="00B650F9"/>
    <w:rsid w:val="00B74BD9"/>
    <w:rsid w:val="00B86425"/>
    <w:rsid w:val="00B93A2A"/>
    <w:rsid w:val="00B9740E"/>
    <w:rsid w:val="00BE637C"/>
    <w:rsid w:val="00BE73CB"/>
    <w:rsid w:val="00BE7D4F"/>
    <w:rsid w:val="00C27E37"/>
    <w:rsid w:val="00C86555"/>
    <w:rsid w:val="00C933A6"/>
    <w:rsid w:val="00C968D8"/>
    <w:rsid w:val="00CC3EC5"/>
    <w:rsid w:val="00D15924"/>
    <w:rsid w:val="00D31903"/>
    <w:rsid w:val="00D32321"/>
    <w:rsid w:val="00D33C8A"/>
    <w:rsid w:val="00D34BB6"/>
    <w:rsid w:val="00D35BA1"/>
    <w:rsid w:val="00DA68E6"/>
    <w:rsid w:val="00DD39DE"/>
    <w:rsid w:val="00E31C74"/>
    <w:rsid w:val="00E77F29"/>
    <w:rsid w:val="00E84D12"/>
    <w:rsid w:val="00E90747"/>
    <w:rsid w:val="00E91B9F"/>
    <w:rsid w:val="00F17DE3"/>
    <w:rsid w:val="00F470CB"/>
    <w:rsid w:val="00F61449"/>
    <w:rsid w:val="00F92ACF"/>
    <w:rsid w:val="00FA1ED7"/>
    <w:rsid w:val="00FB1BEA"/>
    <w:rsid w:val="00FB3D11"/>
    <w:rsid w:val="00FC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78DB"/>
    <w:pPr>
      <w:keepNext/>
      <w:outlineLvl w:val="1"/>
    </w:pPr>
    <w:rPr>
      <w:sz w:val="44"/>
    </w:rPr>
  </w:style>
  <w:style w:type="paragraph" w:styleId="3">
    <w:name w:val="heading 3"/>
    <w:basedOn w:val="a"/>
    <w:next w:val="a"/>
    <w:link w:val="30"/>
    <w:unhideWhenUsed/>
    <w:qFormat/>
    <w:rsid w:val="001278DB"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78DB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278D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3">
    <w:name w:val="Strong"/>
    <w:basedOn w:val="a0"/>
    <w:qFormat/>
    <w:rsid w:val="001278DB"/>
    <w:rPr>
      <w:b/>
      <w:bCs/>
    </w:rPr>
  </w:style>
  <w:style w:type="paragraph" w:customStyle="1" w:styleId="p">
    <w:name w:val="p"/>
    <w:basedOn w:val="a"/>
    <w:rsid w:val="001278D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85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1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3F0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41A4A"/>
  </w:style>
  <w:style w:type="character" w:customStyle="1" w:styleId="a8">
    <w:name w:val="Основной текст_"/>
    <w:basedOn w:val="a0"/>
    <w:link w:val="5"/>
    <w:rsid w:val="00B369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8"/>
    <w:rsid w:val="00B36928"/>
    <w:pPr>
      <w:shd w:val="clear" w:color="auto" w:fill="FFFFFF"/>
      <w:spacing w:line="298" w:lineRule="exact"/>
    </w:pPr>
    <w:rPr>
      <w:sz w:val="27"/>
      <w:szCs w:val="27"/>
      <w:lang w:eastAsia="en-US"/>
    </w:rPr>
  </w:style>
  <w:style w:type="character" w:styleId="a9">
    <w:name w:val="Hyperlink"/>
    <w:basedOn w:val="a0"/>
    <w:rsid w:val="0044062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406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8"/>
    <w:rsid w:val="0044062A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  <w:style w:type="character" w:customStyle="1" w:styleId="31">
    <w:name w:val="Основной текст3"/>
    <w:basedOn w:val="a8"/>
    <w:rsid w:val="0044062A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  <w:style w:type="character" w:customStyle="1" w:styleId="22">
    <w:name w:val="Заголовок №2_"/>
    <w:basedOn w:val="a0"/>
    <w:link w:val="23"/>
    <w:rsid w:val="004406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8"/>
    <w:rsid w:val="0044062A"/>
    <w:rPr>
      <w:b/>
      <w:bCs/>
      <w:i w:val="0"/>
      <w:iCs w:val="0"/>
      <w:smallCaps w:val="0"/>
      <w:strike w:val="0"/>
      <w:spacing w:val="0"/>
    </w:rPr>
  </w:style>
  <w:style w:type="paragraph" w:customStyle="1" w:styleId="10">
    <w:name w:val="Заголовок №1"/>
    <w:basedOn w:val="a"/>
    <w:link w:val="1"/>
    <w:rsid w:val="0044062A"/>
    <w:pPr>
      <w:shd w:val="clear" w:color="auto" w:fill="FFFFFF"/>
      <w:spacing w:after="60" w:line="0" w:lineRule="atLeast"/>
      <w:jc w:val="center"/>
      <w:outlineLvl w:val="0"/>
    </w:pPr>
    <w:rPr>
      <w:sz w:val="27"/>
      <w:szCs w:val="27"/>
      <w:lang w:eastAsia="en-US"/>
    </w:rPr>
  </w:style>
  <w:style w:type="paragraph" w:customStyle="1" w:styleId="23">
    <w:name w:val="Заголовок №2"/>
    <w:basedOn w:val="a"/>
    <w:link w:val="22"/>
    <w:rsid w:val="0044062A"/>
    <w:pPr>
      <w:shd w:val="clear" w:color="auto" w:fill="FFFFFF"/>
      <w:spacing w:line="418" w:lineRule="exact"/>
      <w:jc w:val="both"/>
      <w:outlineLvl w:val="1"/>
    </w:pPr>
    <w:rPr>
      <w:sz w:val="27"/>
      <w:szCs w:val="27"/>
      <w:lang w:eastAsia="en-US"/>
    </w:rPr>
  </w:style>
  <w:style w:type="character" w:customStyle="1" w:styleId="24">
    <w:name w:val="Основной текст (2)_"/>
    <w:basedOn w:val="a0"/>
    <w:link w:val="25"/>
    <w:rsid w:val="003748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48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3748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74866"/>
    <w:pPr>
      <w:shd w:val="clear" w:color="auto" w:fill="FFFFFF"/>
      <w:spacing w:line="0" w:lineRule="atLeast"/>
      <w:jc w:val="center"/>
    </w:pPr>
    <w:rPr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374866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33">
    <w:name w:val="Основной текст (3)"/>
    <w:basedOn w:val="a"/>
    <w:link w:val="32"/>
    <w:rsid w:val="00374866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26">
    <w:name w:val="Основной текст (2) + Полужирный"/>
    <w:basedOn w:val="24"/>
    <w:rsid w:val="0097414C"/>
    <w:rPr>
      <w:b/>
      <w:bCs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278DB"/>
    <w:pPr>
      <w:keepNext/>
      <w:outlineLvl w:val="1"/>
    </w:pPr>
    <w:rPr>
      <w:sz w:val="44"/>
    </w:rPr>
  </w:style>
  <w:style w:type="paragraph" w:styleId="3">
    <w:name w:val="heading 3"/>
    <w:basedOn w:val="a"/>
    <w:next w:val="a"/>
    <w:link w:val="30"/>
    <w:unhideWhenUsed/>
    <w:qFormat/>
    <w:rsid w:val="001278DB"/>
    <w:pPr>
      <w:keepNext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78DB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278D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3">
    <w:name w:val="Strong"/>
    <w:basedOn w:val="a0"/>
    <w:qFormat/>
    <w:rsid w:val="001278DB"/>
    <w:rPr>
      <w:b/>
      <w:bCs/>
    </w:rPr>
  </w:style>
  <w:style w:type="paragraph" w:customStyle="1" w:styleId="p">
    <w:name w:val="p"/>
    <w:basedOn w:val="a"/>
    <w:rsid w:val="001278D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85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1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03F0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41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5.163.77.88/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DF882-13AC-4299-A62D-CF92BBAE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Галыгина</dc:creator>
  <cp:lastModifiedBy>ТекееваСЗ</cp:lastModifiedBy>
  <cp:revision>2</cp:revision>
  <cp:lastPrinted>2022-02-07T09:34:00Z</cp:lastPrinted>
  <dcterms:created xsi:type="dcterms:W3CDTF">2022-04-26T08:15:00Z</dcterms:created>
  <dcterms:modified xsi:type="dcterms:W3CDTF">2022-04-26T08:15:00Z</dcterms:modified>
</cp:coreProperties>
</file>